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E0D7A" w14:textId="055A91F9" w:rsidR="00BD4653" w:rsidRDefault="00C7376F" w:rsidP="00BD4653">
      <w:pPr>
        <w:pStyle w:val="BodyText"/>
        <w:rPr>
          <w:rFonts w:ascii="Times New Roman"/>
          <w:sz w:val="20"/>
        </w:rPr>
      </w:pPr>
      <w:r>
        <w:rPr>
          <w:rFonts w:ascii="Times New Roman"/>
          <w:noProof/>
          <w:sz w:val="20"/>
          <w14:ligatures w14:val="standardContextual"/>
        </w:rPr>
        <w:drawing>
          <wp:anchor distT="0" distB="0" distL="114300" distR="114300" simplePos="0" relativeHeight="251669504" behindDoc="0" locked="0" layoutInCell="1" allowOverlap="1" wp14:anchorId="7E9EA2B1" wp14:editId="7DC21AC8">
            <wp:simplePos x="0" y="0"/>
            <wp:positionH relativeFrom="column">
              <wp:posOffset>-914400</wp:posOffset>
            </wp:positionH>
            <wp:positionV relativeFrom="paragraph">
              <wp:posOffset>-716817</wp:posOffset>
            </wp:positionV>
            <wp:extent cx="7778750" cy="1628053"/>
            <wp:effectExtent l="0" t="0" r="0" b="0"/>
            <wp:wrapNone/>
            <wp:docPr id="163334857" name="Picture 2"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4857" name="Picture 2" descr="A close-up of a car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778750" cy="1628053"/>
                    </a:xfrm>
                    <a:prstGeom prst="rect">
                      <a:avLst/>
                    </a:prstGeom>
                  </pic:spPr>
                </pic:pic>
              </a:graphicData>
            </a:graphic>
            <wp14:sizeRelH relativeFrom="page">
              <wp14:pctWidth>0</wp14:pctWidth>
            </wp14:sizeRelH>
            <wp14:sizeRelV relativeFrom="page">
              <wp14:pctHeight>0</wp14:pctHeight>
            </wp14:sizeRelV>
          </wp:anchor>
        </w:drawing>
      </w:r>
    </w:p>
    <w:p w14:paraId="64A7A0A3" w14:textId="77777777" w:rsidR="00BD4653" w:rsidRDefault="00BD4653" w:rsidP="00BD4653">
      <w:pPr>
        <w:pStyle w:val="BodyText"/>
        <w:rPr>
          <w:rFonts w:ascii="Times New Roman"/>
          <w:sz w:val="20"/>
        </w:rPr>
      </w:pPr>
    </w:p>
    <w:p w14:paraId="0DCA8A93" w14:textId="77777777" w:rsidR="00BD4653" w:rsidRDefault="00BD4653" w:rsidP="00BD4653">
      <w:pPr>
        <w:pStyle w:val="BodyText"/>
        <w:rPr>
          <w:rFonts w:ascii="Times New Roman"/>
          <w:sz w:val="20"/>
        </w:rPr>
      </w:pPr>
    </w:p>
    <w:p w14:paraId="2E32E3EC" w14:textId="77777777" w:rsidR="00BD4653" w:rsidRDefault="00BD4653" w:rsidP="00BD4653">
      <w:pPr>
        <w:pStyle w:val="BodyText"/>
        <w:rPr>
          <w:rFonts w:ascii="Times New Roman"/>
          <w:sz w:val="20"/>
        </w:rPr>
      </w:pPr>
    </w:p>
    <w:p w14:paraId="715EA940" w14:textId="77777777" w:rsidR="00BD4653" w:rsidRDefault="00BD4653" w:rsidP="00BD4653">
      <w:pPr>
        <w:pStyle w:val="BodyText"/>
        <w:rPr>
          <w:rFonts w:ascii="Times New Roman"/>
          <w:sz w:val="20"/>
        </w:rPr>
      </w:pPr>
    </w:p>
    <w:p w14:paraId="578FF841" w14:textId="77777777" w:rsidR="00BD4653" w:rsidRDefault="00BD4653" w:rsidP="00BD4653">
      <w:pPr>
        <w:pStyle w:val="BodyText"/>
        <w:rPr>
          <w:rFonts w:ascii="Times New Roman"/>
          <w:sz w:val="20"/>
        </w:rPr>
      </w:pPr>
    </w:p>
    <w:p w14:paraId="0FD3B3D3" w14:textId="77777777" w:rsidR="00404148" w:rsidRPr="00853E3E" w:rsidRDefault="00404148" w:rsidP="00404148">
      <w:pPr>
        <w:pStyle w:val="Heading1"/>
        <w:spacing w:before="0" w:after="0"/>
        <w:ind w:left="-360"/>
        <w:rPr>
          <w:rFonts w:ascii="Roboto Slab" w:hAnsi="Roboto Slab"/>
          <w:color w:val="003D65"/>
          <w:sz w:val="32"/>
          <w:szCs w:val="32"/>
        </w:rPr>
      </w:pPr>
    </w:p>
    <w:p w14:paraId="2D42E605" w14:textId="16ECA71D" w:rsidR="00404148" w:rsidRPr="00404148" w:rsidRDefault="00404148" w:rsidP="00404148">
      <w:pPr>
        <w:pStyle w:val="Heading1"/>
        <w:spacing w:before="0" w:after="0"/>
        <w:ind w:left="-360" w:right="-360"/>
        <w:rPr>
          <w:rFonts w:ascii="Roboto Slab" w:hAnsi="Roboto Slab"/>
          <w:color w:val="003D65"/>
          <w:sz w:val="36"/>
          <w:szCs w:val="36"/>
        </w:rPr>
      </w:pPr>
      <w:r w:rsidRPr="00404148">
        <w:rPr>
          <w:rFonts w:ascii="Roboto Slab" w:hAnsi="Roboto Slab"/>
          <w:color w:val="003D65"/>
          <w:sz w:val="36"/>
          <w:szCs w:val="36"/>
        </w:rPr>
        <w:t>May is Osteoporosis Awareness and Prevention Month!</w:t>
      </w:r>
    </w:p>
    <w:p w14:paraId="285331A9" w14:textId="77777777" w:rsidR="00404148" w:rsidRPr="00404148" w:rsidRDefault="00404148" w:rsidP="00404148">
      <w:pPr>
        <w:rPr>
          <w:rFonts w:ascii="Calibri" w:hAnsi="Calibri" w:cs="Calibri"/>
          <w:b/>
          <w:bCs/>
          <w:color w:val="00407A"/>
          <w:sz w:val="20"/>
          <w:szCs w:val="20"/>
        </w:rPr>
      </w:pPr>
    </w:p>
    <w:p w14:paraId="626B1DF2" w14:textId="0FB84543" w:rsidR="00BD4653" w:rsidRPr="00404148" w:rsidRDefault="00BD4653" w:rsidP="00404148">
      <w:pPr>
        <w:ind w:left="-360"/>
        <w:rPr>
          <w:rFonts w:ascii="Calibri" w:hAnsi="Calibri" w:cs="Calibri"/>
          <w:color w:val="000000" w:themeColor="text1"/>
          <w:sz w:val="22"/>
          <w:szCs w:val="22"/>
        </w:rPr>
      </w:pPr>
      <w:r w:rsidRPr="00EA6861">
        <w:rPr>
          <w:rFonts w:ascii="Calibri" w:hAnsi="Calibri" w:cs="Calibri"/>
          <w:b/>
          <w:bCs/>
          <w:color w:val="00407A"/>
          <w:sz w:val="32"/>
          <w:szCs w:val="32"/>
        </w:rPr>
        <w:t xml:space="preserve">Join the Bone Health &amp; Osteoporosis Foundation (BHOF) in raising awareness about bone health and osteoporosis during </w:t>
      </w:r>
      <w:hyperlink r:id="rId8" w:history="1">
        <w:r w:rsidRPr="00404148">
          <w:rPr>
            <w:rStyle w:val="Hyperlink"/>
            <w:rFonts w:ascii="Calibri" w:eastAsiaTheme="majorEastAsia" w:hAnsi="Calibri" w:cs="Calibri"/>
            <w:b/>
            <w:bCs/>
            <w:color w:val="5E85D4"/>
            <w:sz w:val="32"/>
            <w:szCs w:val="32"/>
          </w:rPr>
          <w:t>Osteoporosis Awareness and Prevention Month</w:t>
        </w:r>
      </w:hyperlink>
      <w:r w:rsidRPr="00EA6861">
        <w:rPr>
          <w:rFonts w:ascii="Calibri" w:hAnsi="Calibri" w:cs="Calibri"/>
          <w:b/>
          <w:bCs/>
          <w:color w:val="1A90FF"/>
          <w:sz w:val="32"/>
          <w:szCs w:val="32"/>
        </w:rPr>
        <w:t xml:space="preserve"> </w:t>
      </w:r>
      <w:r w:rsidRPr="00EA6861">
        <w:rPr>
          <w:rFonts w:ascii="Calibri" w:hAnsi="Calibri" w:cs="Calibri"/>
          <w:b/>
          <w:bCs/>
          <w:color w:val="00407A"/>
          <w:sz w:val="32"/>
          <w:szCs w:val="32"/>
        </w:rPr>
        <w:t>in May!</w:t>
      </w:r>
    </w:p>
    <w:p w14:paraId="4268A867" w14:textId="77777777" w:rsidR="00BD4653" w:rsidRPr="00B54CA1" w:rsidRDefault="00BD4653" w:rsidP="00BD4653">
      <w:pPr>
        <w:ind w:left="-360"/>
        <w:rPr>
          <w:rFonts w:ascii="Calibri" w:hAnsi="Calibri" w:cs="Calibri"/>
          <w:color w:val="000000" w:themeColor="text1"/>
          <w:sz w:val="22"/>
          <w:szCs w:val="22"/>
        </w:rPr>
      </w:pPr>
    </w:p>
    <w:p w14:paraId="441148F1" w14:textId="77777777" w:rsidR="00BD4653" w:rsidRPr="002C16B4" w:rsidRDefault="00BD4653" w:rsidP="00853E3E">
      <w:pPr>
        <w:ind w:left="-360" w:right="-270"/>
        <w:rPr>
          <w:rFonts w:ascii="Calibri" w:hAnsi="Calibri" w:cs="Calibri"/>
          <w:color w:val="000000" w:themeColor="text1"/>
          <w:sz w:val="22"/>
          <w:szCs w:val="22"/>
        </w:rPr>
      </w:pPr>
      <w:r w:rsidRPr="002C16B4">
        <w:rPr>
          <w:rFonts w:ascii="Calibri" w:hAnsi="Calibri" w:cs="Calibri"/>
          <w:color w:val="000000" w:themeColor="text1"/>
          <w:sz w:val="22"/>
          <w:szCs w:val="22"/>
        </w:rPr>
        <w:t>Osteoporosis is a common condition that affects millions of people worldwide. In fact, approximately 54 million Americans have low bone density or osteoporosis. It is a progressive disease that weakens bones, making them more fragile and susceptible to fractures. Osteoporosis Awareness and Prevention Month is observed every May to educate people about bone health and the importance of taking preventative measures.</w:t>
      </w:r>
    </w:p>
    <w:p w14:paraId="66281100" w14:textId="77777777" w:rsidR="00BD4653" w:rsidRPr="002C16B4" w:rsidRDefault="00BD4653" w:rsidP="00853E3E">
      <w:pPr>
        <w:ind w:left="-360" w:right="-180"/>
        <w:rPr>
          <w:rFonts w:ascii="Calibri" w:hAnsi="Calibri" w:cs="Calibri"/>
          <w:color w:val="000000" w:themeColor="text1"/>
          <w:sz w:val="22"/>
          <w:szCs w:val="22"/>
        </w:rPr>
      </w:pPr>
    </w:p>
    <w:p w14:paraId="2A2129D5" w14:textId="77777777" w:rsidR="00BD4653" w:rsidRPr="002C16B4" w:rsidRDefault="00BD4653" w:rsidP="00853E3E">
      <w:pPr>
        <w:ind w:left="-360" w:right="-180"/>
        <w:rPr>
          <w:rFonts w:ascii="Calibri" w:hAnsi="Calibri" w:cs="Calibri"/>
          <w:color w:val="000000" w:themeColor="text1"/>
          <w:sz w:val="22"/>
          <w:szCs w:val="22"/>
        </w:rPr>
      </w:pPr>
      <w:r w:rsidRPr="002C16B4">
        <w:rPr>
          <w:rFonts w:ascii="Calibri" w:hAnsi="Calibri" w:cs="Calibri"/>
          <w:color w:val="000000" w:themeColor="text1"/>
          <w:sz w:val="22"/>
          <w:szCs w:val="22"/>
        </w:rPr>
        <w:t>This toolkit provides a collection of social media posts and graphics that you can use to help raise awareness. By using these resources to spread the word about osteoporosis, we can help prevent this disease from taking a toll on people's lives. Let’s work together to promote good bone health</w:t>
      </w:r>
      <w:r w:rsidRPr="002C16B4">
        <w:rPr>
          <w:color w:val="000000" w:themeColor="text1"/>
          <w:sz w:val="22"/>
          <w:szCs w:val="22"/>
        </w:rPr>
        <w:t> </w:t>
      </w:r>
      <w:r w:rsidRPr="002C16B4">
        <w:rPr>
          <w:rFonts w:ascii="Calibri" w:hAnsi="Calibri" w:cs="Calibri"/>
          <w:color w:val="000000" w:themeColor="text1"/>
          <w:sz w:val="22"/>
          <w:szCs w:val="22"/>
        </w:rPr>
        <w:t>and prevent serious broken bones!</w:t>
      </w:r>
    </w:p>
    <w:p w14:paraId="0D4B2FBD" w14:textId="77777777" w:rsidR="00404148" w:rsidRPr="00853E3E" w:rsidRDefault="00404148" w:rsidP="00404148">
      <w:pPr>
        <w:rPr>
          <w:rFonts w:ascii="Calibri" w:hAnsi="Calibri" w:cs="Calibri"/>
          <w:color w:val="000000" w:themeColor="text1"/>
          <w:sz w:val="32"/>
          <w:szCs w:val="32"/>
        </w:rPr>
      </w:pPr>
    </w:p>
    <w:p w14:paraId="56B71422" w14:textId="77777777" w:rsidR="00404148" w:rsidRPr="00404148" w:rsidRDefault="00404148" w:rsidP="00404148">
      <w:pPr>
        <w:pStyle w:val="Heading1"/>
        <w:spacing w:before="0" w:after="0"/>
        <w:ind w:left="-360"/>
        <w:rPr>
          <w:rFonts w:ascii="Roboto Slab" w:hAnsi="Roboto Slab"/>
          <w:color w:val="003D65"/>
          <w:sz w:val="36"/>
          <w:szCs w:val="36"/>
        </w:rPr>
      </w:pPr>
      <w:r w:rsidRPr="00404148">
        <w:rPr>
          <w:rFonts w:ascii="Roboto Slab" w:hAnsi="Roboto Slab"/>
          <w:color w:val="003D65"/>
          <w:sz w:val="36"/>
          <w:szCs w:val="36"/>
        </w:rPr>
        <w:t>40 Patient Stories to Commemorate 40 Years</w:t>
      </w:r>
    </w:p>
    <w:p w14:paraId="0DE52CBC" w14:textId="6D56EFC8" w:rsidR="00404148" w:rsidRDefault="00853E3E" w:rsidP="00404148">
      <w:pPr>
        <w:ind w:left="-360"/>
        <w:rPr>
          <w:rFonts w:ascii="Calibri" w:hAnsi="Calibri" w:cs="Calibri"/>
          <w:color w:val="000000" w:themeColor="text1"/>
          <w:sz w:val="22"/>
          <w:szCs w:val="22"/>
        </w:rPr>
      </w:pPr>
      <w:r>
        <w:rPr>
          <w:rFonts w:ascii="Calibri" w:hAnsi="Calibri" w:cs="Calibri"/>
          <w:noProof/>
          <w:color w:val="000000" w:themeColor="text1"/>
          <w:sz w:val="22"/>
          <w:szCs w:val="22"/>
          <w14:ligatures w14:val="standardContextual"/>
        </w:rPr>
        <w:drawing>
          <wp:anchor distT="0" distB="0" distL="114300" distR="114300" simplePos="0" relativeHeight="251671552" behindDoc="1" locked="0" layoutInCell="1" allowOverlap="1" wp14:anchorId="29B384B5" wp14:editId="6D0C76E1">
            <wp:simplePos x="0" y="0"/>
            <wp:positionH relativeFrom="column">
              <wp:posOffset>-224155</wp:posOffset>
            </wp:positionH>
            <wp:positionV relativeFrom="paragraph">
              <wp:posOffset>171450</wp:posOffset>
            </wp:positionV>
            <wp:extent cx="1990090" cy="1118235"/>
            <wp:effectExtent l="0" t="0" r="3810" b="0"/>
            <wp:wrapTight wrapText="bothSides">
              <wp:wrapPolygon edited="0">
                <wp:start x="0" y="0"/>
                <wp:lineTo x="0" y="21342"/>
                <wp:lineTo x="21504" y="21342"/>
                <wp:lineTo x="21504" y="0"/>
                <wp:lineTo x="0" y="0"/>
              </wp:wrapPolygon>
            </wp:wrapTight>
            <wp:docPr id="178602521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25214" name="Picture 1" descr="A close-up of a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0090" cy="1118235"/>
                    </a:xfrm>
                    <a:prstGeom prst="rect">
                      <a:avLst/>
                    </a:prstGeom>
                  </pic:spPr>
                </pic:pic>
              </a:graphicData>
            </a:graphic>
            <wp14:sizeRelH relativeFrom="page">
              <wp14:pctWidth>0</wp14:pctWidth>
            </wp14:sizeRelH>
            <wp14:sizeRelV relativeFrom="page">
              <wp14:pctHeight>0</wp14:pctHeight>
            </wp14:sizeRelV>
          </wp:anchor>
        </w:drawing>
      </w:r>
    </w:p>
    <w:p w14:paraId="6D968F50" w14:textId="73E2F580" w:rsidR="00404148" w:rsidRDefault="00404148" w:rsidP="00404148">
      <w:pPr>
        <w:ind w:left="-360"/>
        <w:rPr>
          <w:rFonts w:ascii="Calibri" w:hAnsi="Calibri" w:cs="Calibri"/>
          <w:color w:val="000000" w:themeColor="text1"/>
          <w:sz w:val="22"/>
          <w:szCs w:val="22"/>
        </w:rPr>
      </w:pPr>
      <w:r w:rsidRPr="00404148">
        <w:rPr>
          <w:rFonts w:ascii="Calibri" w:hAnsi="Calibri" w:cs="Calibri"/>
          <w:color w:val="000000" w:themeColor="text1"/>
          <w:sz w:val="22"/>
          <w:szCs w:val="22"/>
        </w:rPr>
        <w:t>We are excited to share that 2024 marks the 40th anniversary of the Bone Health &amp; Osteoporosis Foundation</w:t>
      </w:r>
      <w:r w:rsidR="00E04718">
        <w:rPr>
          <w:rFonts w:ascii="Calibri" w:hAnsi="Calibri" w:cs="Calibri"/>
          <w:color w:val="000000" w:themeColor="text1"/>
          <w:sz w:val="22"/>
          <w:szCs w:val="22"/>
        </w:rPr>
        <w:t xml:space="preserve">! </w:t>
      </w:r>
      <w:r w:rsidRPr="00404148">
        <w:rPr>
          <w:rFonts w:ascii="Calibri" w:hAnsi="Calibri" w:cs="Calibri"/>
          <w:color w:val="000000" w:themeColor="text1"/>
          <w:sz w:val="22"/>
          <w:szCs w:val="22"/>
        </w:rPr>
        <w:t xml:space="preserve">Our mission has never been more critical given the fact that osteoporotic fractures are responsible for more hospitalizations than heart attacks, strokes, and breast cancer combined. </w:t>
      </w:r>
    </w:p>
    <w:p w14:paraId="6DF95245" w14:textId="77777777" w:rsidR="00853E3E" w:rsidRDefault="00853E3E" w:rsidP="00404148">
      <w:pPr>
        <w:ind w:left="-360"/>
        <w:rPr>
          <w:rFonts w:ascii="Calibri" w:hAnsi="Calibri" w:cs="Calibri"/>
          <w:color w:val="000000" w:themeColor="text1"/>
          <w:sz w:val="22"/>
          <w:szCs w:val="22"/>
        </w:rPr>
      </w:pPr>
    </w:p>
    <w:p w14:paraId="0A118E41" w14:textId="30104254" w:rsidR="00404148" w:rsidRPr="00404148" w:rsidRDefault="00404148" w:rsidP="00853E3E">
      <w:pPr>
        <w:ind w:left="-360"/>
        <w:rPr>
          <w:rFonts w:ascii="Calibri" w:hAnsi="Calibri" w:cs="Calibri"/>
          <w:color w:val="000000" w:themeColor="text1"/>
          <w:sz w:val="22"/>
          <w:szCs w:val="22"/>
        </w:rPr>
      </w:pPr>
      <w:r w:rsidRPr="00404148">
        <w:rPr>
          <w:rFonts w:ascii="Calibri" w:hAnsi="Calibri" w:cs="Calibri"/>
          <w:color w:val="000000" w:themeColor="text1"/>
          <w:sz w:val="22"/>
          <w:szCs w:val="22"/>
        </w:rPr>
        <w:t>People’s experience with osteoporosis varies greatly, but the good news is that it is manageable disease.</w:t>
      </w:r>
      <w:r w:rsidR="00853E3E">
        <w:rPr>
          <w:rFonts w:ascii="Calibri" w:hAnsi="Calibri" w:cs="Calibri"/>
          <w:color w:val="000000" w:themeColor="text1"/>
          <w:sz w:val="22"/>
          <w:szCs w:val="22"/>
        </w:rPr>
        <w:t xml:space="preserve"> </w:t>
      </w:r>
      <w:r w:rsidRPr="00404148">
        <w:rPr>
          <w:rFonts w:ascii="Calibri" w:hAnsi="Calibri" w:cs="Calibri"/>
          <w:color w:val="000000" w:themeColor="text1"/>
          <w:sz w:val="22"/>
          <w:szCs w:val="22"/>
        </w:rPr>
        <w:t>In commemoration of our 40th anniversary we will be highlighting the stories of 40 inspiring osteoporosis patients via inspirational videos throughout the year, starting in May. Follow along to learn about the many ways that this condition affects people from all walks of life.</w:t>
      </w:r>
    </w:p>
    <w:p w14:paraId="54D4468C" w14:textId="77777777" w:rsidR="00BD4653" w:rsidRPr="00E04718" w:rsidRDefault="00BD4653" w:rsidP="00BD4653">
      <w:pPr>
        <w:pStyle w:val="TableParagraph"/>
        <w:spacing w:before="0"/>
        <w:ind w:left="0"/>
        <w:rPr>
          <w:rFonts w:ascii="Calibri" w:eastAsia="Times New Roman" w:hAnsi="Calibri" w:cs="Calibri"/>
          <w:b/>
          <w:bCs/>
          <w:color w:val="004681"/>
        </w:rPr>
      </w:pPr>
    </w:p>
    <w:p w14:paraId="4F6D9C3D" w14:textId="22922F42" w:rsidR="00404148" w:rsidRDefault="00000000" w:rsidP="00404148">
      <w:pPr>
        <w:ind w:left="-360"/>
        <w:rPr>
          <w:rFonts w:ascii="Calibri" w:hAnsi="Calibri" w:cs="Calibri"/>
          <w:color w:val="000000" w:themeColor="text1"/>
          <w:sz w:val="22"/>
          <w:szCs w:val="22"/>
        </w:rPr>
      </w:pPr>
      <w:hyperlink r:id="rId10" w:history="1">
        <w:r w:rsidR="00404148" w:rsidRPr="00404148">
          <w:rPr>
            <w:rStyle w:val="Hyperlink"/>
            <w:rFonts w:ascii="Calibri" w:eastAsiaTheme="majorEastAsia" w:hAnsi="Calibri" w:cs="Calibri"/>
            <w:b/>
            <w:bCs/>
            <w:color w:val="5E85D4"/>
            <w:sz w:val="28"/>
            <w:szCs w:val="28"/>
          </w:rPr>
          <w:t>Click here</w:t>
        </w:r>
      </w:hyperlink>
      <w:r w:rsidR="00404148" w:rsidRPr="005B6799">
        <w:rPr>
          <w:rFonts w:ascii="Calibri" w:hAnsi="Calibri" w:cs="Calibri"/>
          <w:b/>
          <w:bCs/>
          <w:color w:val="000000" w:themeColor="text1"/>
        </w:rPr>
        <w:t xml:space="preserve"> </w:t>
      </w:r>
      <w:r w:rsidR="00404148" w:rsidRPr="00EF797A">
        <w:rPr>
          <w:rFonts w:ascii="Calibri" w:hAnsi="Calibri" w:cs="Calibri"/>
          <w:color w:val="000000" w:themeColor="text1"/>
          <w:sz w:val="22"/>
          <w:szCs w:val="22"/>
        </w:rPr>
        <w:t xml:space="preserve">to visit the Osteoporosis Awareness </w:t>
      </w:r>
      <w:r w:rsidR="00404148">
        <w:rPr>
          <w:rFonts w:ascii="Calibri" w:hAnsi="Calibri" w:cs="Calibri"/>
          <w:color w:val="000000" w:themeColor="text1"/>
          <w:sz w:val="22"/>
          <w:szCs w:val="22"/>
        </w:rPr>
        <w:t>and</w:t>
      </w:r>
      <w:r w:rsidR="00404148" w:rsidRPr="00EF797A">
        <w:rPr>
          <w:rFonts w:ascii="Calibri" w:hAnsi="Calibri" w:cs="Calibri"/>
          <w:color w:val="000000" w:themeColor="text1"/>
          <w:sz w:val="22"/>
          <w:szCs w:val="22"/>
        </w:rPr>
        <w:t xml:space="preserve"> Prevention Month page.</w:t>
      </w:r>
    </w:p>
    <w:p w14:paraId="37839EBD" w14:textId="77777777" w:rsidR="00404148" w:rsidRPr="00853E3E" w:rsidRDefault="00404148" w:rsidP="00BD4653">
      <w:pPr>
        <w:pStyle w:val="TableParagraph"/>
        <w:spacing w:before="0"/>
        <w:ind w:left="0"/>
        <w:rPr>
          <w:rFonts w:ascii="Calibri" w:eastAsia="Times New Roman" w:hAnsi="Calibri" w:cs="Calibri"/>
          <w:b/>
          <w:bCs/>
          <w:color w:val="004681"/>
          <w:sz w:val="32"/>
          <w:szCs w:val="32"/>
        </w:rPr>
      </w:pPr>
    </w:p>
    <w:p w14:paraId="6EA33B5A" w14:textId="2EC702AC" w:rsidR="00BD4653" w:rsidRPr="00853E3E" w:rsidRDefault="00BD4653" w:rsidP="00BD4653">
      <w:pPr>
        <w:pStyle w:val="TableParagraph"/>
        <w:spacing w:before="0"/>
        <w:ind w:left="-360"/>
        <w:rPr>
          <w:rFonts w:ascii="Roboto Slab" w:eastAsiaTheme="majorEastAsia" w:hAnsi="Roboto Slab" w:cstheme="majorBidi"/>
          <w:color w:val="003D65"/>
          <w:sz w:val="36"/>
          <w:szCs w:val="36"/>
        </w:rPr>
      </w:pPr>
      <w:r w:rsidRPr="00853E3E">
        <w:rPr>
          <w:rFonts w:ascii="Roboto Slab" w:eastAsiaTheme="majorEastAsia" w:hAnsi="Roboto Slab" w:cstheme="majorBidi"/>
          <w:color w:val="003D65"/>
          <w:sz w:val="36"/>
          <w:szCs w:val="36"/>
        </w:rPr>
        <w:t>Help us spread the word!</w:t>
      </w:r>
    </w:p>
    <w:p w14:paraId="0728EB60" w14:textId="77777777" w:rsidR="00BD4653" w:rsidRPr="00073B11" w:rsidRDefault="00BD4653" w:rsidP="00BD4653">
      <w:pPr>
        <w:rPr>
          <w:rFonts w:ascii="Calibri" w:hAnsi="Calibri" w:cs="Calibri"/>
          <w:b/>
          <w:bCs/>
          <w:sz w:val="22"/>
          <w:szCs w:val="22"/>
        </w:rPr>
      </w:pPr>
      <w:r w:rsidRPr="00073B11">
        <w:rPr>
          <w:rFonts w:ascii="Calibri" w:hAnsi="Calibri" w:cs="Calibri"/>
          <w:b/>
          <w:bCs/>
          <w:noProof/>
          <w:color w:val="212121"/>
          <w:sz w:val="22"/>
          <w:szCs w:val="22"/>
        </w:rPr>
        <w:drawing>
          <wp:anchor distT="0" distB="0" distL="114300" distR="114300" simplePos="0" relativeHeight="251666432" behindDoc="0" locked="0" layoutInCell="1" allowOverlap="1" wp14:anchorId="5255680D" wp14:editId="4E11E78D">
            <wp:simplePos x="0" y="0"/>
            <wp:positionH relativeFrom="column">
              <wp:posOffset>2964295</wp:posOffset>
            </wp:positionH>
            <wp:positionV relativeFrom="paragraph">
              <wp:posOffset>375285</wp:posOffset>
            </wp:positionV>
            <wp:extent cx="789305" cy="210185"/>
            <wp:effectExtent l="0" t="0" r="0" b="5715"/>
            <wp:wrapNone/>
            <wp:docPr id="966142587" name="Picture 12" descr="A blue and orang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42587" name="Picture 12" descr="A blue and orange symbo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9305" cy="210185"/>
                    </a:xfrm>
                    <a:prstGeom prst="rect">
                      <a:avLst/>
                    </a:prstGeom>
                  </pic:spPr>
                </pic:pic>
              </a:graphicData>
            </a:graphic>
            <wp14:sizeRelH relativeFrom="page">
              <wp14:pctWidth>0</wp14:pctWidth>
            </wp14:sizeRelH>
            <wp14:sizeRelV relativeFrom="page">
              <wp14:pctHeight>0</wp14:pctHeight>
            </wp14:sizeRelV>
          </wp:anchor>
        </w:drawing>
      </w:r>
    </w:p>
    <w:p w14:paraId="47DA8922" w14:textId="77777777" w:rsidR="00BD4653" w:rsidRDefault="00BD4653" w:rsidP="00BD4653">
      <w:pPr>
        <w:pStyle w:val="TableParagraph"/>
        <w:spacing w:before="0"/>
        <w:ind w:left="-360"/>
        <w:rPr>
          <w:rFonts w:ascii="Calibri" w:hAnsi="Calibri" w:cs="Calibri"/>
          <w:b/>
          <w:sz w:val="24"/>
          <w:szCs w:val="24"/>
        </w:rPr>
        <w:sectPr w:rsidR="00BD4653" w:rsidSect="003A3359">
          <w:pgSz w:w="12240" w:h="15840"/>
          <w:pgMar w:top="1134" w:right="1440" w:bottom="576" w:left="1440" w:header="720" w:footer="720" w:gutter="0"/>
          <w:cols w:space="720"/>
          <w:docGrid w:linePitch="360"/>
        </w:sectPr>
      </w:pPr>
    </w:p>
    <w:p w14:paraId="25CBAD3A" w14:textId="2ADA539E" w:rsidR="00BD4653" w:rsidRPr="005B6799" w:rsidRDefault="00BD4653" w:rsidP="00BD4653">
      <w:pPr>
        <w:pStyle w:val="TableParagraph"/>
        <w:spacing w:before="0"/>
        <w:ind w:left="-360"/>
        <w:rPr>
          <w:rFonts w:ascii="Calibri" w:hAnsi="Calibri" w:cs="Calibri"/>
          <w:b/>
          <w:sz w:val="12"/>
          <w:szCs w:val="12"/>
        </w:rPr>
      </w:pPr>
      <w:r>
        <w:rPr>
          <w:rFonts w:ascii="Calibri" w:hAnsi="Calibri" w:cs="Calibri"/>
          <w:b/>
          <w:sz w:val="24"/>
          <w:szCs w:val="24"/>
        </w:rPr>
        <w:t>T</w:t>
      </w:r>
      <w:r w:rsidRPr="00931321">
        <w:rPr>
          <w:rFonts w:ascii="Calibri" w:hAnsi="Calibri" w:cs="Calibri"/>
          <w:b/>
          <w:sz w:val="24"/>
          <w:szCs w:val="24"/>
        </w:rPr>
        <w:t>ag BHOF in your posts so we can share/amplify!</w:t>
      </w:r>
      <w:r>
        <w:rPr>
          <w:rFonts w:ascii="Calibri" w:hAnsi="Calibri" w:cs="Calibri"/>
          <w:b/>
          <w:sz w:val="24"/>
          <w:szCs w:val="24"/>
        </w:rPr>
        <w:t xml:space="preserve"> </w:t>
      </w:r>
      <w:r w:rsidR="003B2BD4">
        <w:rPr>
          <w:rFonts w:ascii="Calibri" w:hAnsi="Calibri" w:cs="Calibri"/>
          <w:b/>
          <w:noProof/>
          <w:sz w:val="12"/>
          <w:szCs w:val="12"/>
          <w14:ligatures w14:val="standardContextual"/>
        </w:rPr>
        <w:drawing>
          <wp:anchor distT="0" distB="0" distL="114300" distR="114300" simplePos="0" relativeHeight="251670528" behindDoc="0" locked="0" layoutInCell="1" allowOverlap="1" wp14:anchorId="14C69B95" wp14:editId="76750F72">
            <wp:simplePos x="0" y="0"/>
            <wp:positionH relativeFrom="column">
              <wp:posOffset>739775</wp:posOffset>
            </wp:positionH>
            <wp:positionV relativeFrom="paragraph">
              <wp:posOffset>179705</wp:posOffset>
            </wp:positionV>
            <wp:extent cx="800100" cy="228600"/>
            <wp:effectExtent l="0" t="0" r="0" b="0"/>
            <wp:wrapNone/>
            <wp:docPr id="6171998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99875" name="Picture 6171998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0100" cy="228600"/>
                    </a:xfrm>
                    <a:prstGeom prst="rect">
                      <a:avLst/>
                    </a:prstGeom>
                  </pic:spPr>
                </pic:pic>
              </a:graphicData>
            </a:graphic>
            <wp14:sizeRelH relativeFrom="page">
              <wp14:pctWidth>0</wp14:pctWidth>
            </wp14:sizeRelH>
            <wp14:sizeRelV relativeFrom="page">
              <wp14:pctHeight>0</wp14:pctHeight>
            </wp14:sizeRelV>
          </wp:anchor>
        </w:drawing>
      </w:r>
    </w:p>
    <w:p w14:paraId="11C155AD" w14:textId="77777777" w:rsidR="00BD4653" w:rsidRPr="00931321" w:rsidRDefault="00BD4653" w:rsidP="00BD4653">
      <w:pPr>
        <w:pStyle w:val="TableParagraph"/>
        <w:spacing w:before="0"/>
        <w:ind w:left="-360"/>
        <w:rPr>
          <w:rFonts w:ascii="Calibri" w:hAnsi="Calibri" w:cs="Calibri"/>
          <w:sz w:val="16"/>
          <w:szCs w:val="16"/>
        </w:rPr>
      </w:pPr>
    </w:p>
    <w:p w14:paraId="41008BE3" w14:textId="77777777" w:rsidR="00BD4653" w:rsidRPr="00931321" w:rsidRDefault="00BD4653" w:rsidP="00BD4653">
      <w:pPr>
        <w:pStyle w:val="TableParagraph"/>
        <w:spacing w:before="0"/>
        <w:ind w:left="-360"/>
        <w:rPr>
          <w:rFonts w:ascii="Calibri" w:hAnsi="Calibri" w:cs="Calibri"/>
        </w:rPr>
      </w:pPr>
      <w:r w:rsidRPr="00931321">
        <w:rPr>
          <w:rFonts w:ascii="Calibri" w:hAnsi="Calibri" w:cs="Calibri"/>
        </w:rPr>
        <w:t>Facebook:</w:t>
      </w:r>
      <w:r>
        <w:rPr>
          <w:rFonts w:ascii="Calibri" w:hAnsi="Calibri" w:cs="Calibri"/>
        </w:rPr>
        <w:t xml:space="preserve"> </w:t>
      </w:r>
      <w:hyperlink r:id="rId13" w:history="1">
        <w:r w:rsidRPr="00404148">
          <w:rPr>
            <w:rStyle w:val="Hyperlink"/>
            <w:rFonts w:ascii="Calibri" w:hAnsi="Calibri" w:cs="Calibri"/>
            <w:color w:val="5E85D4"/>
          </w:rPr>
          <w:t>@bonehealthandosteoporosisfoundation</w:t>
        </w:r>
      </w:hyperlink>
    </w:p>
    <w:p w14:paraId="4D036C97" w14:textId="5C457541" w:rsidR="00BD4653" w:rsidRPr="00931321" w:rsidRDefault="003B2BD4" w:rsidP="00BD4653">
      <w:pPr>
        <w:pStyle w:val="TableParagraph"/>
        <w:spacing w:before="0"/>
        <w:ind w:left="-360"/>
        <w:rPr>
          <w:rFonts w:ascii="Calibri" w:hAnsi="Calibri" w:cs="Calibri"/>
          <w:color w:val="1154CC"/>
          <w:u w:val="single" w:color="1154CC"/>
        </w:rPr>
      </w:pPr>
      <w:r>
        <w:rPr>
          <w:rFonts w:ascii="Calibri" w:hAnsi="Calibri" w:cs="Calibri"/>
        </w:rPr>
        <w:t xml:space="preserve">X (formerly </w:t>
      </w:r>
      <w:r w:rsidR="00BD4653" w:rsidRPr="00931321">
        <w:rPr>
          <w:rFonts w:ascii="Calibri" w:hAnsi="Calibri" w:cs="Calibri"/>
        </w:rPr>
        <w:t>Twitter</w:t>
      </w:r>
      <w:r>
        <w:rPr>
          <w:rFonts w:ascii="Calibri" w:hAnsi="Calibri" w:cs="Calibri"/>
        </w:rPr>
        <w:t>)</w:t>
      </w:r>
      <w:r w:rsidR="00BD4653" w:rsidRPr="00931321">
        <w:rPr>
          <w:rFonts w:ascii="Calibri" w:hAnsi="Calibri" w:cs="Calibri"/>
        </w:rPr>
        <w:t>:</w:t>
      </w:r>
      <w:r w:rsidR="00BD4653">
        <w:rPr>
          <w:rFonts w:ascii="Calibri" w:hAnsi="Calibri" w:cs="Calibri"/>
        </w:rPr>
        <w:t xml:space="preserve"> </w:t>
      </w:r>
      <w:hyperlink r:id="rId14" w:history="1">
        <w:r w:rsidR="00BD4653" w:rsidRPr="00404148">
          <w:rPr>
            <w:rStyle w:val="Hyperlink"/>
            <w:rFonts w:ascii="Calibri" w:hAnsi="Calibri" w:cs="Calibri"/>
            <w:color w:val="5E85D4"/>
          </w:rPr>
          <w:t>@bonehealthBHOF</w:t>
        </w:r>
      </w:hyperlink>
    </w:p>
    <w:p w14:paraId="1769B0A1" w14:textId="77777777" w:rsidR="00BD4653" w:rsidRPr="00931321" w:rsidRDefault="00BD4653" w:rsidP="00BD4653">
      <w:pPr>
        <w:pStyle w:val="TableParagraph"/>
        <w:spacing w:before="0"/>
        <w:ind w:left="-360"/>
        <w:rPr>
          <w:rFonts w:ascii="Calibri" w:hAnsi="Calibri" w:cs="Calibri"/>
        </w:rPr>
      </w:pPr>
      <w:r w:rsidRPr="00931321">
        <w:rPr>
          <w:rFonts w:ascii="Calibri" w:hAnsi="Calibri" w:cs="Calibri"/>
        </w:rPr>
        <w:t xml:space="preserve">LinkedIn: </w:t>
      </w:r>
      <w:hyperlink r:id="rId15" w:history="1">
        <w:r w:rsidRPr="00404148">
          <w:rPr>
            <w:rStyle w:val="Hyperlink"/>
            <w:rFonts w:ascii="Calibri" w:hAnsi="Calibri" w:cs="Calibri"/>
            <w:color w:val="5E85D4"/>
          </w:rPr>
          <w:t>@bonehealthandosteoporosis</w:t>
        </w:r>
      </w:hyperlink>
      <w:r w:rsidRPr="00CD23B0">
        <w:rPr>
          <w:rFonts w:ascii="Calibri" w:hAnsi="Calibri" w:cs="Calibri"/>
          <w:color w:val="1A90FF"/>
        </w:rPr>
        <w:t xml:space="preserve"> </w:t>
      </w:r>
    </w:p>
    <w:p w14:paraId="28397A03" w14:textId="004E6DCE" w:rsidR="00AB41FC" w:rsidRPr="00AB41FC" w:rsidRDefault="00BD4653" w:rsidP="00AB41FC">
      <w:pPr>
        <w:pStyle w:val="TableParagraph"/>
        <w:spacing w:before="0"/>
        <w:ind w:left="-360"/>
        <w:rPr>
          <w:rFonts w:ascii="Calibri" w:hAnsi="Calibri" w:cs="Calibri"/>
        </w:rPr>
      </w:pPr>
      <w:r w:rsidRPr="00931321">
        <w:rPr>
          <w:rFonts w:ascii="Calibri" w:hAnsi="Calibri" w:cs="Calibri"/>
        </w:rPr>
        <w:t>I</w:t>
      </w:r>
      <w:r>
        <w:rPr>
          <w:rFonts w:ascii="Calibri" w:hAnsi="Calibri" w:cs="Calibri"/>
        </w:rPr>
        <w:t>nstagram</w:t>
      </w:r>
      <w:r w:rsidRPr="00931321">
        <w:rPr>
          <w:rFonts w:ascii="Calibri" w:hAnsi="Calibri" w:cs="Calibri"/>
        </w:rPr>
        <w:t>:</w:t>
      </w:r>
      <w:r>
        <w:rPr>
          <w:rFonts w:ascii="Calibri" w:hAnsi="Calibri" w:cs="Calibri"/>
        </w:rPr>
        <w:t xml:space="preserve"> </w:t>
      </w:r>
      <w:hyperlink r:id="rId16" w:history="1">
        <w:r w:rsidRPr="00404148">
          <w:rPr>
            <w:rStyle w:val="Hyperlink"/>
            <w:rFonts w:ascii="Calibri" w:hAnsi="Calibri" w:cs="Calibri"/>
            <w:color w:val="5E85D4"/>
          </w:rPr>
          <w:t>@bonehealthandosteoporosis</w:t>
        </w:r>
      </w:hyperlink>
      <w:r w:rsidR="00AB41FC">
        <w:rPr>
          <w:rFonts w:ascii="Calibri" w:hAnsi="Calibri" w:cs="Calibri"/>
        </w:rPr>
        <w:tab/>
      </w:r>
      <w:r w:rsidR="00AB41FC">
        <w:rPr>
          <w:rFonts w:ascii="Calibri" w:hAnsi="Calibri" w:cs="Calibri"/>
        </w:rPr>
        <w:tab/>
      </w:r>
      <w:r w:rsidR="00AB41FC">
        <w:rPr>
          <w:rFonts w:ascii="Calibri" w:hAnsi="Calibri" w:cs="Calibri"/>
        </w:rPr>
        <w:tab/>
      </w:r>
      <w:r w:rsidR="00AB41FC">
        <w:rPr>
          <w:rFonts w:ascii="Calibri" w:hAnsi="Calibri" w:cs="Calibri"/>
        </w:rPr>
        <w:tab/>
      </w:r>
    </w:p>
    <w:p w14:paraId="43897CA7" w14:textId="77777777" w:rsidR="00BD4653" w:rsidRDefault="00BD4653" w:rsidP="00BD4653">
      <w:pPr>
        <w:pStyle w:val="TableParagraph"/>
        <w:spacing w:before="0"/>
        <w:ind w:left="-360" w:right="700"/>
        <w:rPr>
          <w:rFonts w:ascii="Calibri" w:hAnsi="Calibri" w:cs="Calibri"/>
          <w:b/>
          <w:bCs/>
          <w:color w:val="212121"/>
          <w:sz w:val="24"/>
          <w:szCs w:val="24"/>
        </w:rPr>
      </w:pPr>
      <w:r w:rsidRPr="00931321">
        <w:rPr>
          <w:rFonts w:ascii="Calibri" w:hAnsi="Calibri" w:cs="Calibri"/>
          <w:b/>
          <w:bCs/>
          <w:color w:val="212121"/>
          <w:sz w:val="24"/>
          <w:szCs w:val="24"/>
        </w:rPr>
        <w:t>Use the following hashtags:</w:t>
      </w:r>
    </w:p>
    <w:p w14:paraId="0C7FEF22" w14:textId="77777777" w:rsidR="00BD4653" w:rsidRPr="00C50BDD" w:rsidRDefault="00BD4653" w:rsidP="00BD4653">
      <w:pPr>
        <w:pStyle w:val="TableParagraph"/>
        <w:spacing w:before="0"/>
        <w:ind w:left="-360" w:right="700"/>
        <w:rPr>
          <w:rFonts w:ascii="Calibri" w:hAnsi="Calibri" w:cs="Calibri"/>
          <w:b/>
          <w:bCs/>
          <w:color w:val="212121"/>
          <w:sz w:val="24"/>
          <w:szCs w:val="24"/>
        </w:rPr>
      </w:pPr>
    </w:p>
    <w:p w14:paraId="2305A460" w14:textId="77777777" w:rsidR="00BD4653" w:rsidRPr="00931321" w:rsidRDefault="00BD4653" w:rsidP="00BD4653">
      <w:pPr>
        <w:pStyle w:val="TableParagraph"/>
        <w:spacing w:before="0"/>
        <w:ind w:left="-360" w:right="700"/>
        <w:rPr>
          <w:rFonts w:ascii="Calibri" w:hAnsi="Calibri" w:cs="Calibri"/>
          <w:b/>
          <w:color w:val="212121"/>
          <w:w w:val="95"/>
          <w:sz w:val="16"/>
          <w:szCs w:val="16"/>
        </w:rPr>
      </w:pPr>
    </w:p>
    <w:p w14:paraId="2A7FB31E" w14:textId="77777777" w:rsidR="00BD4653" w:rsidRPr="00931321" w:rsidRDefault="00BD4653" w:rsidP="00BD4653">
      <w:pPr>
        <w:pStyle w:val="TableParagraph"/>
        <w:spacing w:before="0"/>
        <w:ind w:left="-360" w:right="700"/>
        <w:rPr>
          <w:rFonts w:ascii="Calibri" w:hAnsi="Calibri" w:cs="Calibri"/>
          <w:color w:val="212121"/>
        </w:rPr>
      </w:pPr>
      <w:r w:rsidRPr="00931321">
        <w:rPr>
          <w:rFonts w:ascii="Calibri" w:hAnsi="Calibri" w:cs="Calibri"/>
          <w:color w:val="212121"/>
        </w:rPr>
        <w:t>#OsteoporosisAwareness</w:t>
      </w:r>
    </w:p>
    <w:p w14:paraId="0007613E" w14:textId="494101F8" w:rsidR="00BD4653" w:rsidRDefault="00BD4653" w:rsidP="00BD4653">
      <w:pPr>
        <w:pStyle w:val="TableParagraph"/>
        <w:spacing w:before="0"/>
        <w:ind w:left="-360" w:right="700"/>
        <w:rPr>
          <w:rFonts w:ascii="Calibri" w:hAnsi="Calibri" w:cs="Calibri"/>
          <w:color w:val="212121"/>
        </w:rPr>
      </w:pPr>
      <w:r w:rsidRPr="00931321">
        <w:rPr>
          <w:rFonts w:ascii="Calibri" w:hAnsi="Calibri" w:cs="Calibri"/>
          <w:color w:val="212121"/>
        </w:rPr>
        <w:t>#OAPM202</w:t>
      </w:r>
      <w:r w:rsidR="003B2BD4">
        <w:rPr>
          <w:rFonts w:ascii="Calibri" w:hAnsi="Calibri" w:cs="Calibri"/>
          <w:color w:val="212121"/>
        </w:rPr>
        <w:t>4</w:t>
      </w:r>
    </w:p>
    <w:p w14:paraId="362A24BF" w14:textId="77777777" w:rsidR="00BD4653" w:rsidRDefault="00BD4653" w:rsidP="00BD4653">
      <w:pPr>
        <w:pStyle w:val="TableParagraph"/>
        <w:spacing w:before="0"/>
        <w:ind w:left="-360" w:right="700"/>
        <w:rPr>
          <w:rFonts w:ascii="Calibri" w:hAnsi="Calibri" w:cs="Calibri"/>
          <w:color w:val="212121"/>
        </w:rPr>
      </w:pPr>
      <w:r w:rsidRPr="00931321">
        <w:rPr>
          <w:rFonts w:ascii="Calibri" w:hAnsi="Calibri" w:cs="Calibri"/>
          <w:color w:val="212121"/>
        </w:rPr>
        <w:t>#BeBoneStrong</w:t>
      </w:r>
    </w:p>
    <w:p w14:paraId="09D08716" w14:textId="7B63BDD5" w:rsidR="00BD4653" w:rsidRDefault="00AB41FC" w:rsidP="00BD4653">
      <w:pPr>
        <w:pStyle w:val="TableParagraph"/>
        <w:spacing w:before="0"/>
        <w:ind w:left="-360" w:right="700"/>
        <w:rPr>
          <w:rFonts w:ascii="Calibri" w:hAnsi="Calibri" w:cs="Calibri"/>
          <w:color w:val="212121"/>
        </w:rPr>
      </w:pPr>
      <w:r>
        <w:rPr>
          <w:rFonts w:ascii="Calibri" w:hAnsi="Calibri" w:cs="Calibri"/>
          <w:color w:val="212121"/>
        </w:rPr>
        <w:t>#40FacesOfOsteoporosis</w:t>
      </w:r>
    </w:p>
    <w:p w14:paraId="329A7ED8" w14:textId="6E3118CF" w:rsidR="00BD4653" w:rsidRPr="00141985" w:rsidRDefault="00AB41FC" w:rsidP="00141985">
      <w:pPr>
        <w:pStyle w:val="TableParagraph"/>
        <w:spacing w:before="0"/>
        <w:ind w:left="-360" w:right="700"/>
        <w:rPr>
          <w:rFonts w:ascii="Calibri" w:hAnsi="Calibri" w:cs="Calibri"/>
          <w:color w:val="212121"/>
        </w:rPr>
        <w:sectPr w:rsidR="00BD4653" w:rsidRPr="00141985" w:rsidSect="003A3359">
          <w:type w:val="continuous"/>
          <w:pgSz w:w="12240" w:h="15840"/>
          <w:pgMar w:top="1134" w:right="1440" w:bottom="576" w:left="1440" w:header="720" w:footer="720" w:gutter="0"/>
          <w:cols w:num="2" w:space="720"/>
          <w:docGrid w:linePitch="360"/>
        </w:sectPr>
      </w:pPr>
      <w:r>
        <w:rPr>
          <w:rFonts w:ascii="Calibri" w:hAnsi="Calibri" w:cs="Calibri"/>
          <w:color w:val="212121"/>
        </w:rPr>
        <w:t>#FacesOfOsteoporosi</w:t>
      </w:r>
    </w:p>
    <w:p w14:paraId="5E62A7EE" w14:textId="77777777" w:rsidR="00141985" w:rsidRPr="00141985" w:rsidRDefault="00141985" w:rsidP="00141985">
      <w:pPr>
        <w:pStyle w:val="TableParagraph"/>
        <w:spacing w:before="0"/>
        <w:ind w:left="-360"/>
        <w:rPr>
          <w:rFonts w:ascii="Calibri" w:hAnsi="Calibri" w:cs="Calibri"/>
          <w:color w:val="212121"/>
          <w:sz w:val="8"/>
          <w:szCs w:val="8"/>
        </w:rPr>
      </w:pPr>
    </w:p>
    <w:p w14:paraId="581DD60B" w14:textId="77777777" w:rsidR="00853E3E" w:rsidRDefault="00853E3E" w:rsidP="00853E3E">
      <w:pPr>
        <w:pStyle w:val="TableParagraph"/>
        <w:spacing w:before="0"/>
        <w:ind w:left="-360"/>
        <w:rPr>
          <w:rFonts w:ascii="Calibri" w:hAnsi="Calibri" w:cs="Calibri"/>
          <w:b/>
          <w:bCs/>
          <w:color w:val="212121"/>
          <w:sz w:val="24"/>
          <w:szCs w:val="24"/>
        </w:rPr>
      </w:pPr>
    </w:p>
    <w:p w14:paraId="6C00E534" w14:textId="67E85BFD" w:rsidR="00BD4653" w:rsidRPr="0093347B" w:rsidRDefault="00BD4653" w:rsidP="00853E3E">
      <w:pPr>
        <w:pStyle w:val="TableParagraph"/>
        <w:spacing w:before="0"/>
        <w:ind w:left="-360"/>
        <w:rPr>
          <w:rFonts w:ascii="Calibri" w:hAnsi="Calibri" w:cs="Calibri"/>
          <w:b/>
          <w:bCs/>
          <w:color w:val="212121"/>
          <w:sz w:val="24"/>
          <w:szCs w:val="24"/>
        </w:rPr>
      </w:pPr>
      <w:r>
        <w:rPr>
          <w:rFonts w:ascii="Calibri" w:hAnsi="Calibri" w:cs="Calibri"/>
          <w:b/>
          <w:bCs/>
          <w:color w:val="212121"/>
          <w:sz w:val="24"/>
          <w:szCs w:val="24"/>
        </w:rPr>
        <w:t>Additional t</w:t>
      </w:r>
      <w:r w:rsidRPr="00565559">
        <w:rPr>
          <w:rFonts w:ascii="Calibri" w:hAnsi="Calibri" w:cs="Calibri"/>
          <w:b/>
          <w:bCs/>
          <w:color w:val="212121"/>
          <w:sz w:val="24"/>
          <w:szCs w:val="24"/>
        </w:rPr>
        <w:t>ips:</w:t>
      </w:r>
    </w:p>
    <w:p w14:paraId="7965F9B1" w14:textId="77777777" w:rsidR="00BD4653" w:rsidRPr="00EF797A" w:rsidRDefault="00BD4653" w:rsidP="00BD4653">
      <w:pPr>
        <w:pStyle w:val="TableParagraph"/>
        <w:numPr>
          <w:ilvl w:val="0"/>
          <w:numId w:val="1"/>
        </w:numPr>
        <w:tabs>
          <w:tab w:val="left" w:pos="260"/>
        </w:tabs>
        <w:spacing w:before="0"/>
        <w:ind w:left="360"/>
        <w:rPr>
          <w:rFonts w:ascii="Calibri" w:hAnsi="Calibri" w:cs="Calibri"/>
          <w:color w:val="212121"/>
        </w:rPr>
      </w:pPr>
      <w:r w:rsidRPr="00EF797A">
        <w:rPr>
          <w:rFonts w:ascii="Calibri" w:hAnsi="Calibri" w:cs="Calibri"/>
          <w:color w:val="212121"/>
        </w:rPr>
        <w:t>Personalize posts or copy and paste the suggested text we’ve provided.</w:t>
      </w:r>
    </w:p>
    <w:p w14:paraId="5828FA9A" w14:textId="77777777" w:rsidR="00BD4653" w:rsidRPr="00EF797A" w:rsidRDefault="00BD4653" w:rsidP="00BD4653">
      <w:pPr>
        <w:pStyle w:val="TableParagraph"/>
        <w:numPr>
          <w:ilvl w:val="0"/>
          <w:numId w:val="1"/>
        </w:numPr>
        <w:tabs>
          <w:tab w:val="left" w:pos="260"/>
        </w:tabs>
        <w:spacing w:before="0"/>
        <w:ind w:left="360"/>
        <w:rPr>
          <w:rFonts w:ascii="Calibri" w:hAnsi="Calibri" w:cs="Calibri"/>
          <w:color w:val="212121"/>
        </w:rPr>
      </w:pPr>
      <w:r w:rsidRPr="00EF797A">
        <w:rPr>
          <w:rFonts w:ascii="Calibri" w:hAnsi="Calibri" w:cs="Calibri"/>
          <w:color w:val="212121"/>
        </w:rPr>
        <w:t>Encourage your social media followers to get involved and spread the word!</w:t>
      </w:r>
    </w:p>
    <w:p w14:paraId="3722D72A" w14:textId="77777777" w:rsidR="00BD4653" w:rsidRPr="00EF797A" w:rsidRDefault="00BD4653" w:rsidP="00BD4653">
      <w:pPr>
        <w:pStyle w:val="TableParagraph"/>
        <w:numPr>
          <w:ilvl w:val="0"/>
          <w:numId w:val="1"/>
        </w:numPr>
        <w:tabs>
          <w:tab w:val="left" w:pos="260"/>
        </w:tabs>
        <w:spacing w:before="0"/>
        <w:ind w:left="360"/>
        <w:rPr>
          <w:rFonts w:ascii="Calibri" w:hAnsi="Calibri" w:cs="Calibri"/>
          <w:color w:val="212121"/>
        </w:rPr>
      </w:pPr>
      <w:r w:rsidRPr="00EF797A">
        <w:rPr>
          <w:rFonts w:ascii="Calibri" w:hAnsi="Calibri" w:cs="Calibri"/>
          <w:color w:val="212121"/>
        </w:rPr>
        <w:t>Share and repost BHOF content throughout the month.</w:t>
      </w:r>
    </w:p>
    <w:p w14:paraId="4EA52B57" w14:textId="77777777" w:rsidR="00BD4653" w:rsidRPr="00853E3E" w:rsidRDefault="00BD4653" w:rsidP="00BD4653">
      <w:pPr>
        <w:ind w:right="-450"/>
        <w:rPr>
          <w:rFonts w:ascii="Calibri" w:hAnsi="Calibri" w:cs="Calibri"/>
          <w:b/>
          <w:bCs/>
          <w:color w:val="004681"/>
          <w:sz w:val="32"/>
          <w:szCs w:val="32"/>
        </w:rPr>
      </w:pPr>
    </w:p>
    <w:p w14:paraId="317C9494" w14:textId="1136FCDD" w:rsidR="00BD4653" w:rsidRPr="00AC6CF3" w:rsidRDefault="00BD4653" w:rsidP="00BD4653">
      <w:pPr>
        <w:ind w:left="-360"/>
        <w:rPr>
          <w:rFonts w:ascii="Calibri" w:hAnsi="Calibri" w:cs="Calibri"/>
          <w:b/>
          <w:bCs/>
          <w:color w:val="000000" w:themeColor="text1"/>
        </w:rPr>
      </w:pPr>
      <w:r w:rsidRPr="0093347B">
        <w:rPr>
          <w:rFonts w:ascii="Calibri" w:hAnsi="Calibri" w:cs="Calibri"/>
          <w:b/>
          <w:bCs/>
          <w:color w:val="000000" w:themeColor="text1"/>
        </w:rPr>
        <w:t>Don’t miss these items and events</w:t>
      </w:r>
      <w:r w:rsidRPr="00EF797A">
        <w:rPr>
          <w:rFonts w:ascii="Calibri" w:hAnsi="Calibri" w:cs="Calibri"/>
          <w:b/>
          <w:bCs/>
          <w:color w:val="000000" w:themeColor="text1"/>
        </w:rPr>
        <w:t>! In addition to the suggested social media posts, you can share info about these initiatives as well:</w:t>
      </w:r>
    </w:p>
    <w:p w14:paraId="135CC1CB" w14:textId="47D88929" w:rsidR="00BD4653" w:rsidRPr="00404148" w:rsidRDefault="00000000" w:rsidP="00BD4653">
      <w:pPr>
        <w:pStyle w:val="TableParagraph"/>
        <w:numPr>
          <w:ilvl w:val="0"/>
          <w:numId w:val="1"/>
        </w:numPr>
        <w:tabs>
          <w:tab w:val="left" w:pos="260"/>
        </w:tabs>
        <w:spacing w:before="0"/>
        <w:ind w:left="360"/>
        <w:rPr>
          <w:rStyle w:val="Hyperlink"/>
          <w:color w:val="5E85D4"/>
        </w:rPr>
      </w:pPr>
      <w:hyperlink r:id="rId17" w:history="1">
        <w:r w:rsidR="00BD4653" w:rsidRPr="00404148">
          <w:rPr>
            <w:rStyle w:val="Hyperlink"/>
            <w:rFonts w:ascii="Calibri" w:hAnsi="Calibri" w:cs="Calibri"/>
            <w:color w:val="5E85D4"/>
          </w:rPr>
          <w:t>Free Webinars</w:t>
        </w:r>
      </w:hyperlink>
    </w:p>
    <w:p w14:paraId="68833BEC" w14:textId="7BFD8ACA" w:rsidR="00BD4653" w:rsidRPr="00404148" w:rsidRDefault="00000000" w:rsidP="00BD4653">
      <w:pPr>
        <w:pStyle w:val="TableParagraph"/>
        <w:numPr>
          <w:ilvl w:val="0"/>
          <w:numId w:val="1"/>
        </w:numPr>
        <w:tabs>
          <w:tab w:val="left" w:pos="260"/>
        </w:tabs>
        <w:spacing w:before="0"/>
        <w:ind w:left="360"/>
        <w:rPr>
          <w:rStyle w:val="Hyperlink"/>
          <w:color w:val="5E85D4"/>
        </w:rPr>
      </w:pPr>
      <w:hyperlink r:id="rId18" w:history="1">
        <w:r w:rsidR="00BD4653" w:rsidRPr="00404148">
          <w:rPr>
            <w:rStyle w:val="Hyperlink"/>
            <w:rFonts w:ascii="Calibri" w:hAnsi="Calibri" w:cs="Calibri"/>
            <w:color w:val="5E85D4"/>
          </w:rPr>
          <w:t>Bone Talk Podcast</w:t>
        </w:r>
      </w:hyperlink>
    </w:p>
    <w:p w14:paraId="0D9EA8E6" w14:textId="7EEEEB5C" w:rsidR="00BD4653" w:rsidRPr="00404148" w:rsidRDefault="00000000" w:rsidP="00BD4653">
      <w:pPr>
        <w:pStyle w:val="TableParagraph"/>
        <w:numPr>
          <w:ilvl w:val="0"/>
          <w:numId w:val="1"/>
        </w:numPr>
        <w:tabs>
          <w:tab w:val="left" w:pos="260"/>
        </w:tabs>
        <w:spacing w:before="0"/>
        <w:ind w:left="360"/>
        <w:rPr>
          <w:rStyle w:val="Hyperlink"/>
          <w:color w:val="5E85D4"/>
        </w:rPr>
      </w:pPr>
      <w:hyperlink r:id="rId19" w:history="1">
        <w:r w:rsidR="00BD4653" w:rsidRPr="00404148">
          <w:rPr>
            <w:rStyle w:val="Hyperlink"/>
            <w:rFonts w:ascii="Calibri" w:hAnsi="Calibri" w:cs="Calibri"/>
            <w:color w:val="5E85D4"/>
          </w:rPr>
          <w:t>Support Groups</w:t>
        </w:r>
      </w:hyperlink>
    </w:p>
    <w:p w14:paraId="1AC24311" w14:textId="0C4AD0A1" w:rsidR="00BD4653" w:rsidRPr="00404148" w:rsidRDefault="00000000" w:rsidP="00BD4653">
      <w:pPr>
        <w:pStyle w:val="TableParagraph"/>
        <w:numPr>
          <w:ilvl w:val="0"/>
          <w:numId w:val="1"/>
        </w:numPr>
        <w:tabs>
          <w:tab w:val="left" w:pos="260"/>
        </w:tabs>
        <w:spacing w:before="0"/>
        <w:ind w:left="360"/>
        <w:rPr>
          <w:rStyle w:val="Hyperlink"/>
          <w:rFonts w:ascii="Calibri" w:hAnsi="Calibri" w:cs="Calibri"/>
          <w:color w:val="5E85D4"/>
        </w:rPr>
      </w:pPr>
      <w:hyperlink r:id="rId20" w:history="1">
        <w:r w:rsidR="00BD4653" w:rsidRPr="00404148">
          <w:rPr>
            <w:rStyle w:val="Hyperlink"/>
            <w:rFonts w:ascii="Calibri" w:hAnsi="Calibri" w:cs="Calibri"/>
            <w:color w:val="5E85D4"/>
          </w:rPr>
          <w:t>Your Path to Good Bone Health</w:t>
        </w:r>
      </w:hyperlink>
    </w:p>
    <w:p w14:paraId="2993AFE7" w14:textId="62F605DE" w:rsidR="00BD4653" w:rsidRPr="00404148" w:rsidRDefault="00000000" w:rsidP="00BD4653">
      <w:pPr>
        <w:pStyle w:val="TableParagraph"/>
        <w:numPr>
          <w:ilvl w:val="0"/>
          <w:numId w:val="1"/>
        </w:numPr>
        <w:tabs>
          <w:tab w:val="left" w:pos="260"/>
        </w:tabs>
        <w:spacing w:before="0"/>
        <w:ind w:left="360"/>
        <w:rPr>
          <w:rStyle w:val="Hyperlink"/>
          <w:color w:val="5E85D4"/>
        </w:rPr>
      </w:pPr>
      <w:hyperlink r:id="rId21" w:history="1">
        <w:r w:rsidR="00BD4653" w:rsidRPr="00404148">
          <w:rPr>
            <w:rStyle w:val="Hyperlink"/>
            <w:rFonts w:ascii="Calibri" w:hAnsi="Calibri" w:cs="Calibri"/>
            <w:color w:val="5E85D4"/>
          </w:rPr>
          <w:t>Informational Resources and Guides</w:t>
        </w:r>
      </w:hyperlink>
    </w:p>
    <w:p w14:paraId="45398626" w14:textId="77BC914B" w:rsidR="00BD4653" w:rsidRDefault="00000000" w:rsidP="00141985">
      <w:pPr>
        <w:pStyle w:val="TableParagraph"/>
        <w:numPr>
          <w:ilvl w:val="0"/>
          <w:numId w:val="1"/>
        </w:numPr>
        <w:tabs>
          <w:tab w:val="left" w:pos="260"/>
        </w:tabs>
        <w:spacing w:before="0"/>
        <w:ind w:left="360"/>
        <w:rPr>
          <w:rStyle w:val="Hyperlink"/>
          <w:color w:val="5E85D4"/>
        </w:rPr>
      </w:pPr>
      <w:hyperlink r:id="rId22" w:history="1">
        <w:r w:rsidR="00BD4653" w:rsidRPr="00404148">
          <w:rPr>
            <w:rStyle w:val="Hyperlink"/>
            <w:rFonts w:ascii="Calibri" w:hAnsi="Calibri" w:cs="Calibri"/>
            <w:color w:val="5E85D4"/>
          </w:rPr>
          <w:t>Patient Registry</w:t>
        </w:r>
      </w:hyperlink>
    </w:p>
    <w:p w14:paraId="743D7925" w14:textId="77777777" w:rsidR="00141985" w:rsidRPr="00853E3E" w:rsidRDefault="00141985" w:rsidP="00141985">
      <w:pPr>
        <w:pStyle w:val="TableParagraph"/>
        <w:tabs>
          <w:tab w:val="left" w:pos="260"/>
        </w:tabs>
        <w:spacing w:before="0"/>
        <w:ind w:left="0"/>
        <w:rPr>
          <w:rFonts w:ascii="Calibri" w:hAnsi="Calibri" w:cs="Calibri"/>
          <w:color w:val="5E85D4"/>
          <w:sz w:val="32"/>
          <w:szCs w:val="32"/>
          <w:u w:val="single"/>
        </w:rPr>
      </w:pPr>
    </w:p>
    <w:p w14:paraId="4ADC3932" w14:textId="77777777" w:rsidR="00BD4653" w:rsidRPr="00853E3E" w:rsidRDefault="00BD4653" w:rsidP="00BD4653">
      <w:pPr>
        <w:ind w:right="-450"/>
        <w:rPr>
          <w:rFonts w:ascii="Calibri" w:hAnsi="Calibri" w:cs="Calibri"/>
          <w:color w:val="000000" w:themeColor="text1"/>
          <w:sz w:val="32"/>
          <w:szCs w:val="32"/>
        </w:rPr>
      </w:pPr>
    </w:p>
    <w:p w14:paraId="7D8B0163" w14:textId="77777777" w:rsidR="00BD4653" w:rsidRPr="004D594D" w:rsidRDefault="00BD4653" w:rsidP="00BD4653">
      <w:pPr>
        <w:ind w:left="-270" w:right="-450"/>
        <w:rPr>
          <w:rFonts w:ascii="Arial" w:hAnsi="Arial"/>
          <w:b/>
          <w:bCs/>
          <w:color w:val="00407A"/>
          <w:sz w:val="32"/>
          <w:szCs w:val="32"/>
        </w:rPr>
      </w:pPr>
      <w:r w:rsidRPr="004D594D">
        <w:rPr>
          <w:rFonts w:ascii="Arial" w:hAnsi="Arial"/>
          <w:b/>
          <w:bCs/>
          <w:color w:val="00407A"/>
          <w:sz w:val="32"/>
          <w:szCs w:val="32"/>
        </w:rPr>
        <w:t>Suggested Social Media Posts</w:t>
      </w:r>
    </w:p>
    <w:p w14:paraId="58C12514" w14:textId="77777777" w:rsidR="00BD4653" w:rsidRPr="00073B11" w:rsidRDefault="00BD4653" w:rsidP="00BD4653">
      <w:pPr>
        <w:ind w:left="-270" w:right="-450"/>
        <w:rPr>
          <w:rFonts w:ascii="Calibri" w:hAnsi="Calibri" w:cs="Calibri"/>
          <w:b/>
          <w:bCs/>
          <w:color w:val="004681"/>
          <w:sz w:val="12"/>
          <w:szCs w:val="12"/>
        </w:rPr>
      </w:pPr>
    </w:p>
    <w:p w14:paraId="04B862AF" w14:textId="739FEC7F" w:rsidR="00BD4653" w:rsidRPr="00626201" w:rsidRDefault="00000000" w:rsidP="00BD4653">
      <w:pPr>
        <w:pStyle w:val="NormalWeb"/>
        <w:spacing w:before="0" w:beforeAutospacing="0" w:after="0" w:afterAutospacing="0"/>
        <w:ind w:left="-274" w:right="-446"/>
        <w:rPr>
          <w:rFonts w:ascii="Calibri" w:hAnsi="Calibri" w:cs="Calibri"/>
          <w:color w:val="333333"/>
          <w:sz w:val="28"/>
          <w:szCs w:val="28"/>
        </w:rPr>
      </w:pPr>
      <w:hyperlink r:id="rId23" w:history="1">
        <w:r w:rsidR="00BD4653" w:rsidRPr="00404148">
          <w:rPr>
            <w:rStyle w:val="Hyperlink"/>
            <w:rFonts w:ascii="Calibri" w:eastAsiaTheme="majorEastAsia" w:hAnsi="Calibri" w:cs="Calibri"/>
            <w:b/>
            <w:bCs/>
            <w:color w:val="5E85D4"/>
            <w:sz w:val="28"/>
            <w:szCs w:val="28"/>
          </w:rPr>
          <w:t>Click here</w:t>
        </w:r>
      </w:hyperlink>
      <w:r w:rsidR="00BD4653" w:rsidRPr="00626201">
        <w:rPr>
          <w:rFonts w:ascii="Calibri" w:hAnsi="Calibri" w:cs="Calibri"/>
          <w:sz w:val="28"/>
          <w:szCs w:val="28"/>
        </w:rPr>
        <w:t xml:space="preserve"> to download a zipped folder of the accompanying graphics.</w:t>
      </w:r>
    </w:p>
    <w:p w14:paraId="34995736" w14:textId="104013BD" w:rsidR="00BD4653" w:rsidRPr="00853E3E" w:rsidRDefault="00BD4653" w:rsidP="00BD4653">
      <w:pPr>
        <w:pStyle w:val="NormalWeb"/>
        <w:spacing w:before="0" w:beforeAutospacing="0" w:after="0" w:afterAutospacing="0"/>
        <w:ind w:left="-274" w:right="-446"/>
        <w:rPr>
          <w:rFonts w:ascii="Calibri" w:hAnsi="Calibri" w:cs="Calibri"/>
          <w:color w:val="333333"/>
          <w:sz w:val="22"/>
          <w:szCs w:val="22"/>
        </w:rPr>
      </w:pPr>
    </w:p>
    <w:p w14:paraId="7F7D0DCE" w14:textId="77777777" w:rsidR="00853E3E" w:rsidRPr="00853E3E" w:rsidRDefault="00853E3E" w:rsidP="00BD4653">
      <w:pPr>
        <w:pStyle w:val="NormalWeb"/>
        <w:spacing w:before="0" w:beforeAutospacing="0" w:after="0" w:afterAutospacing="0"/>
        <w:ind w:left="-274" w:right="-446"/>
        <w:rPr>
          <w:rFonts w:ascii="Calibri" w:hAnsi="Calibri" w:cs="Calibri"/>
          <w:color w:val="333333"/>
          <w:sz w:val="22"/>
          <w:szCs w:val="22"/>
        </w:rPr>
      </w:pPr>
    </w:p>
    <w:p w14:paraId="79B388A2" w14:textId="771E326C" w:rsidR="00BD4653" w:rsidRPr="00EF797A" w:rsidRDefault="00BD4653" w:rsidP="00BD4653">
      <w:pPr>
        <w:pStyle w:val="NormalWeb"/>
        <w:spacing w:before="0" w:beforeAutospacing="0" w:after="0" w:afterAutospacing="0"/>
        <w:ind w:left="-274" w:right="-446"/>
        <w:rPr>
          <w:rFonts w:ascii="Calibri" w:hAnsi="Calibri" w:cs="Calibri"/>
          <w:color w:val="333333"/>
          <w:sz w:val="22"/>
          <w:szCs w:val="22"/>
        </w:rPr>
      </w:pPr>
      <w:r w:rsidRPr="00EF797A">
        <w:rPr>
          <w:rFonts w:ascii="Calibri" w:hAnsi="Calibri" w:cs="Calibri"/>
          <w:color w:val="333333"/>
          <w:sz w:val="22"/>
          <w:szCs w:val="22"/>
        </w:rPr>
        <w:t xml:space="preserve">May is Osteoporosis Awareness and Prevention Month! Help me raise awareness and get involved by visiting </w:t>
      </w:r>
      <w:hyperlink r:id="rId24" w:history="1">
        <w:r w:rsidRPr="00404148">
          <w:rPr>
            <w:rStyle w:val="Hyperlink"/>
            <w:rFonts w:ascii="Calibri" w:eastAsiaTheme="majorEastAsia" w:hAnsi="Calibri" w:cs="Calibri"/>
            <w:color w:val="5E85D4"/>
            <w:sz w:val="22"/>
            <w:szCs w:val="22"/>
          </w:rPr>
          <w:t>https://www.bonehealthandosteoporosis.org/awareness-month</w:t>
        </w:r>
      </w:hyperlink>
      <w:r w:rsidRPr="00EF797A">
        <w:rPr>
          <w:rFonts w:ascii="Calibri" w:hAnsi="Calibri" w:cs="Calibri"/>
          <w:sz w:val="22"/>
          <w:szCs w:val="22"/>
        </w:rPr>
        <w:t>! #OsteoporosisAwareness #BeBoneStrong #OAPM20</w:t>
      </w:r>
      <w:r w:rsidR="00404148">
        <w:rPr>
          <w:rFonts w:ascii="Calibri" w:hAnsi="Calibri" w:cs="Calibri"/>
          <w:sz w:val="22"/>
          <w:szCs w:val="22"/>
        </w:rPr>
        <w:t>24</w:t>
      </w:r>
    </w:p>
    <w:p w14:paraId="778D9CC5" w14:textId="263B3BA9" w:rsidR="00BD4653" w:rsidRDefault="00196EB5" w:rsidP="00BD4653">
      <w:pPr>
        <w:pStyle w:val="NormalWeb"/>
        <w:spacing w:before="0" w:beforeAutospacing="0" w:after="0" w:afterAutospacing="0"/>
        <w:ind w:left="-270" w:right="-450"/>
        <w:rPr>
          <w:rFonts w:ascii="Calibri" w:hAnsi="Calibri" w:cs="Calibri"/>
          <w:color w:val="333333"/>
          <w:sz w:val="22"/>
          <w:szCs w:val="22"/>
        </w:rPr>
      </w:pPr>
      <w:r>
        <w:rPr>
          <w:rFonts w:ascii="Calibri" w:hAnsi="Calibri" w:cs="Calibri"/>
          <w:noProof/>
          <w:color w:val="333333"/>
          <w:sz w:val="22"/>
          <w:szCs w:val="22"/>
          <w14:ligatures w14:val="standardContextual"/>
        </w:rPr>
        <w:drawing>
          <wp:anchor distT="0" distB="0" distL="114300" distR="114300" simplePos="0" relativeHeight="251672576" behindDoc="0" locked="0" layoutInCell="1" allowOverlap="1" wp14:anchorId="78CAD257" wp14:editId="735B1796">
            <wp:simplePos x="0" y="0"/>
            <wp:positionH relativeFrom="column">
              <wp:posOffset>-175260</wp:posOffset>
            </wp:positionH>
            <wp:positionV relativeFrom="paragraph">
              <wp:posOffset>152522</wp:posOffset>
            </wp:positionV>
            <wp:extent cx="2937753" cy="2937753"/>
            <wp:effectExtent l="0" t="0" r="0" b="0"/>
            <wp:wrapNone/>
            <wp:docPr id="249114107" name="Picture 1" descr="A person showing a model of a sp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14107" name="Picture 1" descr="A person showing a model of a spi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7753" cy="2937753"/>
                    </a:xfrm>
                    <a:prstGeom prst="rect">
                      <a:avLst/>
                    </a:prstGeom>
                  </pic:spPr>
                </pic:pic>
              </a:graphicData>
            </a:graphic>
            <wp14:sizeRelH relativeFrom="page">
              <wp14:pctWidth>0</wp14:pctWidth>
            </wp14:sizeRelH>
            <wp14:sizeRelV relativeFrom="page">
              <wp14:pctHeight>0</wp14:pctHeight>
            </wp14:sizeRelV>
          </wp:anchor>
        </w:drawing>
      </w:r>
    </w:p>
    <w:p w14:paraId="0EC41D64" w14:textId="6B83225B" w:rsidR="00BD4653" w:rsidRDefault="00BD4653" w:rsidP="00BD4653">
      <w:pPr>
        <w:pStyle w:val="NormalWeb"/>
        <w:spacing w:before="0" w:beforeAutospacing="0" w:after="0" w:afterAutospacing="0"/>
        <w:ind w:left="-270" w:right="-450"/>
        <w:rPr>
          <w:rFonts w:ascii="Calibri" w:hAnsi="Calibri" w:cs="Calibri"/>
          <w:color w:val="333333"/>
          <w:sz w:val="22"/>
          <w:szCs w:val="22"/>
        </w:rPr>
      </w:pPr>
    </w:p>
    <w:p w14:paraId="14A8477E" w14:textId="49B7B2BE" w:rsidR="00BD4653" w:rsidRDefault="00BD4653" w:rsidP="00BD4653">
      <w:pPr>
        <w:pStyle w:val="NormalWeb"/>
        <w:spacing w:before="0" w:beforeAutospacing="0" w:after="0" w:afterAutospacing="0"/>
        <w:ind w:left="-270" w:right="-450"/>
        <w:rPr>
          <w:rFonts w:ascii="Calibri" w:hAnsi="Calibri" w:cs="Calibri"/>
          <w:color w:val="333333"/>
          <w:sz w:val="22"/>
          <w:szCs w:val="22"/>
          <w:highlight w:val="yellow"/>
        </w:rPr>
      </w:pPr>
    </w:p>
    <w:p w14:paraId="16CB6F2A" w14:textId="5474F72C" w:rsidR="00BD4653" w:rsidRDefault="00BD4653" w:rsidP="00BD4653">
      <w:pPr>
        <w:pStyle w:val="NormalWeb"/>
        <w:spacing w:before="0" w:beforeAutospacing="0" w:after="0" w:afterAutospacing="0"/>
        <w:ind w:left="-270" w:right="-450"/>
        <w:rPr>
          <w:rFonts w:ascii="Calibri" w:hAnsi="Calibri" w:cs="Calibri"/>
          <w:color w:val="333333"/>
          <w:sz w:val="22"/>
          <w:szCs w:val="22"/>
          <w:highlight w:val="yellow"/>
        </w:rPr>
      </w:pPr>
    </w:p>
    <w:p w14:paraId="15744F30" w14:textId="77777777" w:rsidR="00BD4653" w:rsidRDefault="00BD4653" w:rsidP="00BD4653">
      <w:pPr>
        <w:pStyle w:val="NormalWeb"/>
        <w:spacing w:before="0" w:beforeAutospacing="0" w:after="0" w:afterAutospacing="0"/>
        <w:ind w:left="-270" w:right="-450"/>
        <w:rPr>
          <w:rFonts w:ascii="Calibri" w:hAnsi="Calibri" w:cs="Calibri"/>
          <w:color w:val="333333"/>
          <w:sz w:val="22"/>
          <w:szCs w:val="22"/>
          <w:highlight w:val="yellow"/>
        </w:rPr>
      </w:pPr>
    </w:p>
    <w:p w14:paraId="2A0EAF5E" w14:textId="77777777" w:rsidR="00BD4653" w:rsidRDefault="00BD4653" w:rsidP="00BD4653">
      <w:pPr>
        <w:pStyle w:val="NormalWeb"/>
        <w:spacing w:before="0" w:beforeAutospacing="0" w:after="0" w:afterAutospacing="0"/>
        <w:ind w:left="-270" w:right="-450"/>
        <w:rPr>
          <w:rFonts w:ascii="Calibri" w:hAnsi="Calibri" w:cs="Calibri"/>
          <w:color w:val="333333"/>
          <w:sz w:val="22"/>
          <w:szCs w:val="22"/>
          <w:highlight w:val="yellow"/>
        </w:rPr>
      </w:pPr>
    </w:p>
    <w:p w14:paraId="106A7534" w14:textId="77777777" w:rsidR="00BD4653" w:rsidRDefault="00BD4653" w:rsidP="00BD4653">
      <w:pPr>
        <w:pStyle w:val="NormalWeb"/>
        <w:spacing w:before="0" w:beforeAutospacing="0" w:after="0" w:afterAutospacing="0"/>
        <w:ind w:left="-270" w:right="-450"/>
        <w:rPr>
          <w:rFonts w:ascii="Calibri" w:hAnsi="Calibri" w:cs="Calibri"/>
          <w:color w:val="333333"/>
          <w:sz w:val="22"/>
          <w:szCs w:val="22"/>
          <w:highlight w:val="yellow"/>
        </w:rPr>
      </w:pPr>
    </w:p>
    <w:p w14:paraId="5F1F0D60" w14:textId="77777777" w:rsidR="00BD4653" w:rsidRDefault="00BD4653" w:rsidP="00BD4653">
      <w:pPr>
        <w:pStyle w:val="NormalWeb"/>
        <w:spacing w:before="0" w:beforeAutospacing="0" w:after="0" w:afterAutospacing="0"/>
        <w:ind w:left="-270" w:right="-450"/>
        <w:rPr>
          <w:rFonts w:ascii="Calibri" w:hAnsi="Calibri" w:cs="Calibri"/>
          <w:color w:val="333333"/>
          <w:sz w:val="22"/>
          <w:szCs w:val="22"/>
          <w:highlight w:val="yellow"/>
        </w:rPr>
      </w:pPr>
    </w:p>
    <w:p w14:paraId="455112A3" w14:textId="77777777" w:rsidR="00BD4653" w:rsidRDefault="00BD4653" w:rsidP="00BD4653">
      <w:pPr>
        <w:pStyle w:val="NormalWeb"/>
        <w:spacing w:before="0" w:beforeAutospacing="0" w:after="0" w:afterAutospacing="0"/>
        <w:ind w:left="-270" w:right="-450"/>
        <w:rPr>
          <w:rFonts w:ascii="Calibri" w:hAnsi="Calibri" w:cs="Calibri"/>
          <w:color w:val="333333"/>
          <w:sz w:val="22"/>
          <w:szCs w:val="22"/>
          <w:highlight w:val="yellow"/>
        </w:rPr>
      </w:pPr>
    </w:p>
    <w:p w14:paraId="5244CD3B" w14:textId="77777777" w:rsidR="00BD4653" w:rsidRDefault="00BD4653" w:rsidP="00BD4653">
      <w:pPr>
        <w:pStyle w:val="NormalWeb"/>
        <w:spacing w:before="0" w:beforeAutospacing="0" w:after="0" w:afterAutospacing="0"/>
        <w:ind w:left="-270" w:right="-450"/>
        <w:rPr>
          <w:rFonts w:ascii="Calibri" w:hAnsi="Calibri" w:cs="Calibri"/>
          <w:color w:val="333333"/>
          <w:sz w:val="22"/>
          <w:szCs w:val="22"/>
          <w:highlight w:val="yellow"/>
        </w:rPr>
      </w:pPr>
    </w:p>
    <w:p w14:paraId="34823E5B" w14:textId="77777777" w:rsidR="00BD4653" w:rsidRDefault="00BD4653" w:rsidP="00BD4653">
      <w:pPr>
        <w:pStyle w:val="NormalWeb"/>
        <w:spacing w:before="0" w:beforeAutospacing="0" w:after="0" w:afterAutospacing="0"/>
        <w:ind w:left="-270" w:right="-450"/>
        <w:rPr>
          <w:rFonts w:ascii="Calibri" w:hAnsi="Calibri" w:cs="Calibri"/>
          <w:color w:val="333333"/>
          <w:sz w:val="22"/>
          <w:szCs w:val="22"/>
          <w:highlight w:val="yellow"/>
        </w:rPr>
      </w:pPr>
    </w:p>
    <w:p w14:paraId="039EEE72" w14:textId="77777777" w:rsidR="00BD4653" w:rsidRDefault="00BD4653" w:rsidP="00BD4653">
      <w:pPr>
        <w:pStyle w:val="NormalWeb"/>
        <w:spacing w:before="0" w:beforeAutospacing="0" w:after="0" w:afterAutospacing="0"/>
        <w:ind w:left="-270" w:right="-450"/>
        <w:rPr>
          <w:rFonts w:ascii="Calibri" w:hAnsi="Calibri" w:cs="Calibri"/>
          <w:color w:val="333333"/>
          <w:sz w:val="22"/>
          <w:szCs w:val="22"/>
          <w:highlight w:val="yellow"/>
        </w:rPr>
      </w:pPr>
    </w:p>
    <w:p w14:paraId="032E4689" w14:textId="77777777" w:rsidR="00BD4653" w:rsidRDefault="00BD4653" w:rsidP="00BD4653">
      <w:pPr>
        <w:pStyle w:val="NormalWeb"/>
        <w:spacing w:before="0" w:beforeAutospacing="0" w:after="0" w:afterAutospacing="0"/>
        <w:ind w:left="-270" w:right="-450"/>
        <w:rPr>
          <w:rFonts w:ascii="Calibri" w:hAnsi="Calibri" w:cs="Calibri"/>
          <w:color w:val="333333"/>
          <w:sz w:val="22"/>
          <w:szCs w:val="22"/>
          <w:highlight w:val="yellow"/>
        </w:rPr>
      </w:pPr>
    </w:p>
    <w:p w14:paraId="2154B550" w14:textId="77777777" w:rsidR="00BD4653" w:rsidRDefault="00BD4653" w:rsidP="00BD4653">
      <w:pPr>
        <w:pStyle w:val="NormalWeb"/>
        <w:spacing w:before="0" w:beforeAutospacing="0" w:after="0" w:afterAutospacing="0"/>
        <w:ind w:left="-270" w:right="-450"/>
        <w:rPr>
          <w:rFonts w:ascii="Calibri" w:hAnsi="Calibri" w:cs="Calibri"/>
          <w:color w:val="333333"/>
          <w:sz w:val="22"/>
          <w:szCs w:val="22"/>
          <w:highlight w:val="yellow"/>
        </w:rPr>
      </w:pPr>
    </w:p>
    <w:p w14:paraId="49BC72BD" w14:textId="77777777" w:rsidR="00BD4653" w:rsidRDefault="00BD4653" w:rsidP="00BD4653">
      <w:pPr>
        <w:pStyle w:val="NormalWeb"/>
        <w:spacing w:before="0" w:beforeAutospacing="0" w:after="0" w:afterAutospacing="0"/>
        <w:ind w:left="-270" w:right="-450"/>
        <w:rPr>
          <w:rFonts w:ascii="Calibri" w:hAnsi="Calibri" w:cs="Calibri"/>
          <w:color w:val="333333"/>
          <w:sz w:val="22"/>
          <w:szCs w:val="22"/>
          <w:highlight w:val="yellow"/>
        </w:rPr>
      </w:pPr>
    </w:p>
    <w:p w14:paraId="5D8AA1BD" w14:textId="77777777" w:rsidR="00BD4653" w:rsidRDefault="00BD4653" w:rsidP="00BD4653">
      <w:pPr>
        <w:pStyle w:val="NormalWeb"/>
        <w:spacing w:before="0" w:beforeAutospacing="0" w:after="0" w:afterAutospacing="0"/>
        <w:ind w:left="-270" w:right="-450"/>
        <w:rPr>
          <w:rFonts w:ascii="Calibri" w:hAnsi="Calibri" w:cs="Calibri"/>
          <w:color w:val="333333"/>
          <w:sz w:val="22"/>
          <w:szCs w:val="22"/>
          <w:highlight w:val="yellow"/>
        </w:rPr>
      </w:pPr>
    </w:p>
    <w:p w14:paraId="741A7D78" w14:textId="77777777" w:rsidR="00BD4653" w:rsidRDefault="00BD4653" w:rsidP="00BD4653">
      <w:pPr>
        <w:pStyle w:val="NormalWeb"/>
        <w:spacing w:before="0" w:beforeAutospacing="0" w:after="0" w:afterAutospacing="0"/>
        <w:ind w:right="-450"/>
        <w:rPr>
          <w:rFonts w:ascii="Calibri" w:hAnsi="Calibri" w:cs="Calibri"/>
          <w:color w:val="333333"/>
          <w:sz w:val="22"/>
          <w:szCs w:val="22"/>
        </w:rPr>
      </w:pPr>
    </w:p>
    <w:p w14:paraId="65456BE4" w14:textId="023FB67E" w:rsidR="00196EB5" w:rsidRDefault="00404148">
      <w:pPr>
        <w:rPr>
          <w:rFonts w:ascii="Calibri" w:hAnsi="Calibri" w:cs="Calibri"/>
          <w:sz w:val="22"/>
          <w:szCs w:val="22"/>
        </w:rPr>
      </w:pPr>
      <w:r>
        <w:rPr>
          <w:rFonts w:ascii="Calibri" w:hAnsi="Calibri" w:cs="Calibri"/>
          <w:sz w:val="22"/>
          <w:szCs w:val="22"/>
        </w:rPr>
        <w:br w:type="page"/>
      </w:r>
    </w:p>
    <w:p w14:paraId="62815428" w14:textId="3D98D787" w:rsidR="00196EB5" w:rsidRDefault="00196EB5" w:rsidP="00BD4653">
      <w:pPr>
        <w:pStyle w:val="NormalWeb"/>
        <w:spacing w:before="0" w:beforeAutospacing="0" w:after="0" w:afterAutospacing="0"/>
        <w:ind w:left="-270" w:right="-450"/>
        <w:rPr>
          <w:rFonts w:ascii="Calibri" w:hAnsi="Calibri" w:cs="Calibri"/>
          <w:sz w:val="22"/>
          <w:szCs w:val="22"/>
        </w:rPr>
      </w:pPr>
    </w:p>
    <w:p w14:paraId="25E820D1" w14:textId="556F44A8" w:rsidR="00196EB5" w:rsidRPr="00EF797A" w:rsidRDefault="00196EB5" w:rsidP="00196EB5">
      <w:pPr>
        <w:pStyle w:val="NormalWeb"/>
        <w:spacing w:before="0" w:beforeAutospacing="0" w:after="0" w:afterAutospacing="0"/>
        <w:ind w:left="-270" w:right="-450"/>
        <w:rPr>
          <w:rFonts w:ascii="Calibri" w:hAnsi="Calibri" w:cs="Calibri"/>
          <w:color w:val="333333"/>
          <w:sz w:val="22"/>
          <w:szCs w:val="22"/>
        </w:rPr>
      </w:pPr>
      <w:r>
        <w:rPr>
          <w:rFonts w:ascii="Calibri" w:hAnsi="Calibri" w:cs="Calibri"/>
          <w:sz w:val="22"/>
          <w:szCs w:val="22"/>
        </w:rPr>
        <w:t>Starting in May</w:t>
      </w:r>
      <w:r w:rsidR="00943770">
        <w:rPr>
          <w:rFonts w:ascii="Calibri" w:hAnsi="Calibri" w:cs="Calibri"/>
          <w:sz w:val="22"/>
          <w:szCs w:val="22"/>
        </w:rPr>
        <w:t>,</w:t>
      </w:r>
      <w:r w:rsidRPr="00196EB5">
        <w:rPr>
          <w:rFonts w:ascii="Calibri" w:hAnsi="Calibri" w:cs="Calibri"/>
          <w:sz w:val="22"/>
          <w:szCs w:val="22"/>
        </w:rPr>
        <w:t xml:space="preserve"> </w:t>
      </w:r>
      <w:r w:rsidR="00D5203A">
        <w:rPr>
          <w:rFonts w:ascii="Calibri" w:hAnsi="Calibri" w:cs="Calibri"/>
          <w:sz w:val="22"/>
          <w:szCs w:val="22"/>
        </w:rPr>
        <w:t xml:space="preserve">and throughout the year, </w:t>
      </w:r>
      <w:r w:rsidRPr="00196EB5">
        <w:rPr>
          <w:rFonts w:ascii="Calibri" w:hAnsi="Calibri" w:cs="Calibri"/>
          <w:sz w:val="22"/>
          <w:szCs w:val="22"/>
        </w:rPr>
        <w:t xml:space="preserve">BHOF is commemorating </w:t>
      </w:r>
      <w:r>
        <w:rPr>
          <w:rFonts w:ascii="Calibri" w:hAnsi="Calibri" w:cs="Calibri"/>
          <w:sz w:val="22"/>
          <w:szCs w:val="22"/>
        </w:rPr>
        <w:t>its 40</w:t>
      </w:r>
      <w:r w:rsidRPr="00196EB5">
        <w:rPr>
          <w:rFonts w:ascii="Calibri" w:hAnsi="Calibri" w:cs="Calibri"/>
          <w:sz w:val="22"/>
          <w:szCs w:val="22"/>
          <w:vertAlign w:val="superscript"/>
        </w:rPr>
        <w:t>th</w:t>
      </w:r>
      <w:r>
        <w:rPr>
          <w:rFonts w:ascii="Calibri" w:hAnsi="Calibri" w:cs="Calibri"/>
          <w:sz w:val="22"/>
          <w:szCs w:val="22"/>
        </w:rPr>
        <w:t xml:space="preserve"> anniversary</w:t>
      </w:r>
      <w:r w:rsidRPr="00196EB5">
        <w:rPr>
          <w:rFonts w:ascii="Calibri" w:hAnsi="Calibri" w:cs="Calibri"/>
          <w:sz w:val="22"/>
          <w:szCs w:val="22"/>
        </w:rPr>
        <w:t xml:space="preserve"> by sharing 40 patient video stories</w:t>
      </w:r>
      <w:r>
        <w:rPr>
          <w:rFonts w:ascii="Calibri" w:hAnsi="Calibri" w:cs="Calibri"/>
          <w:sz w:val="22"/>
          <w:szCs w:val="22"/>
        </w:rPr>
        <w:t xml:space="preserve"> to raise awareness about bone health and osteoporosis</w:t>
      </w:r>
      <w:r w:rsidR="00943770">
        <w:rPr>
          <w:rFonts w:ascii="Calibri" w:hAnsi="Calibri" w:cs="Calibri"/>
          <w:sz w:val="22"/>
          <w:szCs w:val="22"/>
        </w:rPr>
        <w:t>.</w:t>
      </w:r>
      <w:r w:rsidRPr="00196EB5">
        <w:rPr>
          <w:rFonts w:ascii="Calibri" w:hAnsi="Calibri" w:cs="Calibri"/>
          <w:sz w:val="22"/>
          <w:szCs w:val="22"/>
        </w:rPr>
        <w:t xml:space="preserve"> Learn more</w:t>
      </w:r>
      <w:r>
        <w:rPr>
          <w:rFonts w:ascii="Calibri" w:hAnsi="Calibri" w:cs="Calibri"/>
          <w:sz w:val="22"/>
          <w:szCs w:val="22"/>
        </w:rPr>
        <w:t xml:space="preserve"> here</w:t>
      </w:r>
      <w:r w:rsidRPr="00196EB5">
        <w:rPr>
          <w:rFonts w:ascii="Calibri" w:hAnsi="Calibri" w:cs="Calibri"/>
          <w:sz w:val="22"/>
          <w:szCs w:val="22"/>
        </w:rPr>
        <w:t xml:space="preserve">: </w:t>
      </w:r>
      <w:hyperlink r:id="rId26" w:history="1">
        <w:r w:rsidRPr="00ED0417">
          <w:rPr>
            <w:rStyle w:val="Hyperlink"/>
            <w:rFonts w:ascii="Calibri" w:eastAsiaTheme="majorEastAsia" w:hAnsi="Calibri" w:cs="Calibri"/>
            <w:sz w:val="22"/>
            <w:szCs w:val="22"/>
          </w:rPr>
          <w:t>https://www.bonehealthandosteoporosis.org/awareness-month</w:t>
        </w:r>
      </w:hyperlink>
      <w:r w:rsidRPr="00EF797A">
        <w:rPr>
          <w:rFonts w:ascii="Calibri" w:hAnsi="Calibri" w:cs="Calibri"/>
          <w:sz w:val="22"/>
          <w:szCs w:val="22"/>
        </w:rPr>
        <w:t>! #BeBoneStrong #OsteoporosisAwareness</w:t>
      </w:r>
    </w:p>
    <w:p w14:paraId="3CFCA9E4" w14:textId="3EB68431" w:rsidR="00196EB5" w:rsidRDefault="00196EB5" w:rsidP="00BD4653">
      <w:pPr>
        <w:pStyle w:val="NormalWeb"/>
        <w:spacing w:before="0" w:beforeAutospacing="0" w:after="0" w:afterAutospacing="0"/>
        <w:ind w:left="-270" w:right="-450"/>
        <w:rPr>
          <w:rFonts w:ascii="Calibri" w:hAnsi="Calibri" w:cs="Calibri"/>
          <w:sz w:val="22"/>
          <w:szCs w:val="22"/>
        </w:rPr>
      </w:pPr>
      <w:r>
        <w:rPr>
          <w:rFonts w:ascii="Calibri" w:hAnsi="Calibri" w:cs="Calibri"/>
          <w:noProof/>
          <w:sz w:val="22"/>
          <w:szCs w:val="22"/>
          <w14:ligatures w14:val="standardContextual"/>
        </w:rPr>
        <w:drawing>
          <wp:anchor distT="0" distB="0" distL="114300" distR="114300" simplePos="0" relativeHeight="251674624" behindDoc="0" locked="0" layoutInCell="1" allowOverlap="1" wp14:anchorId="44B606BE" wp14:editId="5EB225A5">
            <wp:simplePos x="0" y="0"/>
            <wp:positionH relativeFrom="column">
              <wp:posOffset>-164870</wp:posOffset>
            </wp:positionH>
            <wp:positionV relativeFrom="paragraph">
              <wp:posOffset>129135</wp:posOffset>
            </wp:positionV>
            <wp:extent cx="3142034" cy="3142034"/>
            <wp:effectExtent l="0" t="0" r="0" b="0"/>
            <wp:wrapNone/>
            <wp:docPr id="370392539" name="Picture 3" descr="A group of silhouett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92539" name="Picture 3" descr="A group of silhouettes of peop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42034" cy="3142034"/>
                    </a:xfrm>
                    <a:prstGeom prst="rect">
                      <a:avLst/>
                    </a:prstGeom>
                  </pic:spPr>
                </pic:pic>
              </a:graphicData>
            </a:graphic>
            <wp14:sizeRelH relativeFrom="page">
              <wp14:pctWidth>0</wp14:pctWidth>
            </wp14:sizeRelH>
            <wp14:sizeRelV relativeFrom="page">
              <wp14:pctHeight>0</wp14:pctHeight>
            </wp14:sizeRelV>
          </wp:anchor>
        </w:drawing>
      </w:r>
    </w:p>
    <w:p w14:paraId="74D3BB00" w14:textId="6A0C89FE" w:rsidR="00196EB5" w:rsidRDefault="00196EB5" w:rsidP="00BD4653">
      <w:pPr>
        <w:pStyle w:val="NormalWeb"/>
        <w:spacing w:before="0" w:beforeAutospacing="0" w:after="0" w:afterAutospacing="0"/>
        <w:ind w:left="-270" w:right="-450"/>
        <w:rPr>
          <w:rFonts w:ascii="Calibri" w:hAnsi="Calibri" w:cs="Calibri"/>
          <w:sz w:val="22"/>
          <w:szCs w:val="22"/>
        </w:rPr>
      </w:pPr>
    </w:p>
    <w:p w14:paraId="68CA4044" w14:textId="460F1F4F" w:rsidR="00196EB5" w:rsidRDefault="00196EB5" w:rsidP="00BD4653">
      <w:pPr>
        <w:pStyle w:val="NormalWeb"/>
        <w:spacing w:before="0" w:beforeAutospacing="0" w:after="0" w:afterAutospacing="0"/>
        <w:ind w:left="-270" w:right="-450"/>
        <w:rPr>
          <w:rFonts w:ascii="Calibri" w:hAnsi="Calibri" w:cs="Calibri"/>
          <w:sz w:val="22"/>
          <w:szCs w:val="22"/>
        </w:rPr>
      </w:pPr>
    </w:p>
    <w:p w14:paraId="5FE6998B" w14:textId="09207F0B" w:rsidR="00196EB5" w:rsidRDefault="00196EB5" w:rsidP="00BD4653">
      <w:pPr>
        <w:pStyle w:val="NormalWeb"/>
        <w:spacing w:before="0" w:beforeAutospacing="0" w:after="0" w:afterAutospacing="0"/>
        <w:ind w:left="-270" w:right="-450"/>
        <w:rPr>
          <w:rFonts w:ascii="Calibri" w:hAnsi="Calibri" w:cs="Calibri"/>
          <w:sz w:val="22"/>
          <w:szCs w:val="22"/>
        </w:rPr>
      </w:pPr>
    </w:p>
    <w:p w14:paraId="28160CF3" w14:textId="5E4E37C1" w:rsidR="00196EB5" w:rsidRDefault="00196EB5" w:rsidP="00BD4653">
      <w:pPr>
        <w:pStyle w:val="NormalWeb"/>
        <w:spacing w:before="0" w:beforeAutospacing="0" w:after="0" w:afterAutospacing="0"/>
        <w:ind w:left="-270" w:right="-450"/>
        <w:rPr>
          <w:rFonts w:ascii="Calibri" w:hAnsi="Calibri" w:cs="Calibri"/>
          <w:sz w:val="22"/>
          <w:szCs w:val="22"/>
        </w:rPr>
      </w:pPr>
    </w:p>
    <w:p w14:paraId="7F5A3AA7" w14:textId="456AA3DE" w:rsidR="00196EB5" w:rsidRDefault="00196EB5" w:rsidP="00BD4653">
      <w:pPr>
        <w:pStyle w:val="NormalWeb"/>
        <w:spacing w:before="0" w:beforeAutospacing="0" w:after="0" w:afterAutospacing="0"/>
        <w:ind w:left="-270" w:right="-450"/>
        <w:rPr>
          <w:rFonts w:ascii="Calibri" w:hAnsi="Calibri" w:cs="Calibri"/>
          <w:sz w:val="22"/>
          <w:szCs w:val="22"/>
        </w:rPr>
      </w:pPr>
    </w:p>
    <w:p w14:paraId="7FA85C71" w14:textId="01E4760B" w:rsidR="00196EB5" w:rsidRDefault="00196EB5" w:rsidP="00BD4653">
      <w:pPr>
        <w:pStyle w:val="NormalWeb"/>
        <w:spacing w:before="0" w:beforeAutospacing="0" w:after="0" w:afterAutospacing="0"/>
        <w:ind w:left="-270" w:right="-450"/>
        <w:rPr>
          <w:rFonts w:ascii="Calibri" w:hAnsi="Calibri" w:cs="Calibri"/>
          <w:sz w:val="22"/>
          <w:szCs w:val="22"/>
        </w:rPr>
      </w:pPr>
    </w:p>
    <w:p w14:paraId="11673FF8" w14:textId="54235460" w:rsidR="00196EB5" w:rsidRDefault="00196EB5" w:rsidP="00BD4653">
      <w:pPr>
        <w:pStyle w:val="NormalWeb"/>
        <w:spacing w:before="0" w:beforeAutospacing="0" w:after="0" w:afterAutospacing="0"/>
        <w:ind w:left="-270" w:right="-450"/>
        <w:rPr>
          <w:rFonts w:ascii="Calibri" w:hAnsi="Calibri" w:cs="Calibri"/>
          <w:sz w:val="22"/>
          <w:szCs w:val="22"/>
        </w:rPr>
      </w:pPr>
    </w:p>
    <w:p w14:paraId="6D7C2B3D" w14:textId="470F3FDA" w:rsidR="00196EB5" w:rsidRDefault="00196EB5" w:rsidP="00BD4653">
      <w:pPr>
        <w:pStyle w:val="NormalWeb"/>
        <w:spacing w:before="0" w:beforeAutospacing="0" w:after="0" w:afterAutospacing="0"/>
        <w:ind w:left="-270" w:right="-450"/>
        <w:rPr>
          <w:rFonts w:ascii="Calibri" w:hAnsi="Calibri" w:cs="Calibri"/>
          <w:sz w:val="22"/>
          <w:szCs w:val="22"/>
        </w:rPr>
      </w:pPr>
    </w:p>
    <w:p w14:paraId="40CB0505" w14:textId="77777777" w:rsidR="00196EB5" w:rsidRDefault="00196EB5" w:rsidP="00BD4653">
      <w:pPr>
        <w:pStyle w:val="NormalWeb"/>
        <w:spacing w:before="0" w:beforeAutospacing="0" w:after="0" w:afterAutospacing="0"/>
        <w:ind w:left="-270" w:right="-450"/>
        <w:rPr>
          <w:rFonts w:ascii="Calibri" w:hAnsi="Calibri" w:cs="Calibri"/>
          <w:sz w:val="22"/>
          <w:szCs w:val="22"/>
        </w:rPr>
      </w:pPr>
    </w:p>
    <w:p w14:paraId="194725D2" w14:textId="77777777" w:rsidR="00196EB5" w:rsidRDefault="00196EB5" w:rsidP="00BD4653">
      <w:pPr>
        <w:pStyle w:val="NormalWeb"/>
        <w:spacing w:before="0" w:beforeAutospacing="0" w:after="0" w:afterAutospacing="0"/>
        <w:ind w:left="-270" w:right="-450"/>
        <w:rPr>
          <w:rFonts w:ascii="Calibri" w:hAnsi="Calibri" w:cs="Calibri"/>
          <w:sz w:val="22"/>
          <w:szCs w:val="22"/>
        </w:rPr>
      </w:pPr>
    </w:p>
    <w:p w14:paraId="02B39DA8" w14:textId="77777777" w:rsidR="00196EB5" w:rsidRDefault="00196EB5" w:rsidP="00BD4653">
      <w:pPr>
        <w:pStyle w:val="NormalWeb"/>
        <w:spacing w:before="0" w:beforeAutospacing="0" w:after="0" w:afterAutospacing="0"/>
        <w:ind w:left="-270" w:right="-450"/>
        <w:rPr>
          <w:rFonts w:ascii="Calibri" w:hAnsi="Calibri" w:cs="Calibri"/>
          <w:sz w:val="22"/>
          <w:szCs w:val="22"/>
        </w:rPr>
      </w:pPr>
    </w:p>
    <w:p w14:paraId="71F58A36" w14:textId="77777777" w:rsidR="00196EB5" w:rsidRDefault="00196EB5" w:rsidP="00BD4653">
      <w:pPr>
        <w:pStyle w:val="NormalWeb"/>
        <w:spacing w:before="0" w:beforeAutospacing="0" w:after="0" w:afterAutospacing="0"/>
        <w:ind w:left="-270" w:right="-450"/>
        <w:rPr>
          <w:rFonts w:ascii="Calibri" w:hAnsi="Calibri" w:cs="Calibri"/>
          <w:sz w:val="22"/>
          <w:szCs w:val="22"/>
        </w:rPr>
      </w:pPr>
    </w:p>
    <w:p w14:paraId="48ABED51" w14:textId="77777777" w:rsidR="00196EB5" w:rsidRDefault="00196EB5" w:rsidP="00BD4653">
      <w:pPr>
        <w:pStyle w:val="NormalWeb"/>
        <w:spacing w:before="0" w:beforeAutospacing="0" w:after="0" w:afterAutospacing="0"/>
        <w:ind w:left="-270" w:right="-450"/>
        <w:rPr>
          <w:rFonts w:ascii="Calibri" w:hAnsi="Calibri" w:cs="Calibri"/>
          <w:sz w:val="22"/>
          <w:szCs w:val="22"/>
        </w:rPr>
      </w:pPr>
    </w:p>
    <w:p w14:paraId="78308610" w14:textId="77777777" w:rsidR="00196EB5" w:rsidRDefault="00196EB5" w:rsidP="00BD4653">
      <w:pPr>
        <w:pStyle w:val="NormalWeb"/>
        <w:spacing w:before="0" w:beforeAutospacing="0" w:after="0" w:afterAutospacing="0"/>
        <w:ind w:left="-270" w:right="-450"/>
        <w:rPr>
          <w:rFonts w:ascii="Calibri" w:hAnsi="Calibri" w:cs="Calibri"/>
          <w:sz w:val="22"/>
          <w:szCs w:val="22"/>
        </w:rPr>
      </w:pPr>
    </w:p>
    <w:p w14:paraId="622D0214" w14:textId="77777777" w:rsidR="00196EB5" w:rsidRDefault="00196EB5" w:rsidP="00BD4653">
      <w:pPr>
        <w:pStyle w:val="NormalWeb"/>
        <w:spacing w:before="0" w:beforeAutospacing="0" w:after="0" w:afterAutospacing="0"/>
        <w:ind w:left="-270" w:right="-450"/>
        <w:rPr>
          <w:rFonts w:ascii="Calibri" w:hAnsi="Calibri" w:cs="Calibri"/>
          <w:sz w:val="22"/>
          <w:szCs w:val="22"/>
        </w:rPr>
      </w:pPr>
    </w:p>
    <w:p w14:paraId="1CC44BD7" w14:textId="77777777" w:rsidR="00196EB5" w:rsidRDefault="00196EB5" w:rsidP="00BD4653">
      <w:pPr>
        <w:pStyle w:val="NormalWeb"/>
        <w:spacing w:before="0" w:beforeAutospacing="0" w:after="0" w:afterAutospacing="0"/>
        <w:ind w:left="-270" w:right="-450"/>
        <w:rPr>
          <w:rFonts w:ascii="Calibri" w:hAnsi="Calibri" w:cs="Calibri"/>
          <w:sz w:val="22"/>
          <w:szCs w:val="22"/>
        </w:rPr>
      </w:pPr>
    </w:p>
    <w:p w14:paraId="1B786BF1" w14:textId="77777777" w:rsidR="00196EB5" w:rsidRDefault="00196EB5" w:rsidP="00BD4653">
      <w:pPr>
        <w:pStyle w:val="NormalWeb"/>
        <w:spacing w:before="0" w:beforeAutospacing="0" w:after="0" w:afterAutospacing="0"/>
        <w:ind w:left="-270" w:right="-450"/>
        <w:rPr>
          <w:rFonts w:ascii="Calibri" w:hAnsi="Calibri" w:cs="Calibri"/>
          <w:sz w:val="22"/>
          <w:szCs w:val="22"/>
        </w:rPr>
      </w:pPr>
    </w:p>
    <w:p w14:paraId="0ACD7206" w14:textId="77777777" w:rsidR="00196EB5" w:rsidRDefault="00196EB5" w:rsidP="00BD4653">
      <w:pPr>
        <w:pStyle w:val="NormalWeb"/>
        <w:spacing w:before="0" w:beforeAutospacing="0" w:after="0" w:afterAutospacing="0"/>
        <w:ind w:left="-270" w:right="-450"/>
        <w:rPr>
          <w:rFonts w:ascii="Calibri" w:hAnsi="Calibri" w:cs="Calibri"/>
          <w:sz w:val="22"/>
          <w:szCs w:val="22"/>
        </w:rPr>
      </w:pPr>
    </w:p>
    <w:p w14:paraId="2D8C6FF1" w14:textId="77777777" w:rsidR="00196EB5" w:rsidRDefault="00196EB5" w:rsidP="00BD4653">
      <w:pPr>
        <w:pStyle w:val="NormalWeb"/>
        <w:spacing w:before="0" w:beforeAutospacing="0" w:after="0" w:afterAutospacing="0"/>
        <w:ind w:left="-270" w:right="-450"/>
        <w:rPr>
          <w:rFonts w:ascii="Calibri" w:hAnsi="Calibri" w:cs="Calibri"/>
          <w:sz w:val="22"/>
          <w:szCs w:val="22"/>
        </w:rPr>
      </w:pPr>
    </w:p>
    <w:p w14:paraId="00980918" w14:textId="77777777" w:rsidR="00196EB5" w:rsidRDefault="00196EB5" w:rsidP="00BD4653">
      <w:pPr>
        <w:pStyle w:val="NormalWeb"/>
        <w:spacing w:before="0" w:beforeAutospacing="0" w:after="0" w:afterAutospacing="0"/>
        <w:ind w:left="-270" w:right="-450"/>
        <w:rPr>
          <w:rFonts w:ascii="Calibri" w:hAnsi="Calibri" w:cs="Calibri"/>
          <w:sz w:val="22"/>
          <w:szCs w:val="22"/>
        </w:rPr>
      </w:pPr>
    </w:p>
    <w:p w14:paraId="79490C6C" w14:textId="77777777" w:rsidR="00196EB5" w:rsidRDefault="00196EB5" w:rsidP="00196EB5">
      <w:pPr>
        <w:pStyle w:val="NormalWeb"/>
        <w:spacing w:before="0" w:beforeAutospacing="0" w:after="0" w:afterAutospacing="0"/>
        <w:ind w:right="-450"/>
        <w:rPr>
          <w:rFonts w:ascii="Calibri" w:hAnsi="Calibri" w:cs="Calibri"/>
          <w:sz w:val="22"/>
          <w:szCs w:val="22"/>
        </w:rPr>
      </w:pPr>
    </w:p>
    <w:p w14:paraId="374C51EA" w14:textId="03D0B8AA" w:rsidR="00BD4653" w:rsidRPr="00EF797A" w:rsidRDefault="005635E1" w:rsidP="00BD4653">
      <w:pPr>
        <w:pStyle w:val="NormalWeb"/>
        <w:spacing w:before="0" w:beforeAutospacing="0" w:after="0" w:afterAutospacing="0"/>
        <w:ind w:left="-270" w:right="-450"/>
        <w:rPr>
          <w:rFonts w:ascii="Calibri" w:hAnsi="Calibri" w:cs="Calibri"/>
          <w:color w:val="333333"/>
          <w:sz w:val="22"/>
          <w:szCs w:val="22"/>
        </w:rPr>
      </w:pPr>
      <w:r>
        <w:rPr>
          <w:rFonts w:ascii="Calibri" w:hAnsi="Calibri" w:cs="Calibri"/>
          <w:sz w:val="22"/>
          <w:szCs w:val="22"/>
        </w:rPr>
        <w:t>Osteoporosis is a bone disease that occurs when the body loses too much bone, makes too little bone, or both. As a result, bones become weak and may break form a fall or other causes. Osteoporosis means “porous bone.”</w:t>
      </w:r>
      <w:r w:rsidR="00BD4653" w:rsidRPr="00EF797A">
        <w:rPr>
          <w:rFonts w:ascii="Calibri" w:hAnsi="Calibri" w:cs="Calibri"/>
          <w:color w:val="333333"/>
          <w:sz w:val="22"/>
          <w:szCs w:val="22"/>
        </w:rPr>
        <w:t xml:space="preserve"> </w:t>
      </w:r>
      <w:r>
        <w:rPr>
          <w:rFonts w:ascii="Calibri" w:hAnsi="Calibri" w:cs="Calibri"/>
          <w:color w:val="333333"/>
          <w:sz w:val="22"/>
          <w:szCs w:val="22"/>
        </w:rPr>
        <w:t xml:space="preserve">Learn more: </w:t>
      </w:r>
      <w:hyperlink r:id="rId28" w:history="1">
        <w:r w:rsidRPr="00ED0417">
          <w:rPr>
            <w:rStyle w:val="Hyperlink"/>
            <w:rFonts w:ascii="Calibri" w:eastAsiaTheme="majorEastAsia" w:hAnsi="Calibri" w:cs="Calibri"/>
            <w:sz w:val="22"/>
            <w:szCs w:val="22"/>
          </w:rPr>
          <w:t>https://www.bonehealthandosteoporosis.org/awareness-month</w:t>
        </w:r>
      </w:hyperlink>
      <w:r w:rsidR="00BD4653" w:rsidRPr="00EF797A">
        <w:rPr>
          <w:rFonts w:ascii="Calibri" w:hAnsi="Calibri" w:cs="Calibri"/>
          <w:sz w:val="22"/>
          <w:szCs w:val="22"/>
        </w:rPr>
        <w:t>! #BeBoneStrong #OAPM20</w:t>
      </w:r>
      <w:r w:rsidR="00404148">
        <w:rPr>
          <w:rFonts w:ascii="Calibri" w:hAnsi="Calibri" w:cs="Calibri"/>
          <w:sz w:val="22"/>
          <w:szCs w:val="22"/>
        </w:rPr>
        <w:t>24</w:t>
      </w:r>
      <w:r w:rsidR="00BD4653">
        <w:rPr>
          <w:rFonts w:ascii="Calibri" w:hAnsi="Calibri" w:cs="Calibri"/>
          <w:sz w:val="22"/>
          <w:szCs w:val="22"/>
        </w:rPr>
        <w:t xml:space="preserve"> </w:t>
      </w:r>
      <w:r w:rsidR="00BD4653" w:rsidRPr="00EF797A">
        <w:rPr>
          <w:rFonts w:ascii="Calibri" w:hAnsi="Calibri" w:cs="Calibri"/>
          <w:sz w:val="22"/>
          <w:szCs w:val="22"/>
        </w:rPr>
        <w:t>#OsteoporosisAwareness</w:t>
      </w:r>
    </w:p>
    <w:p w14:paraId="05EF5873" w14:textId="757A97CC" w:rsidR="00BD4653" w:rsidRPr="00EF797A" w:rsidRDefault="00196EB5" w:rsidP="00BD4653">
      <w:pPr>
        <w:pStyle w:val="NormalWeb"/>
        <w:spacing w:before="0" w:beforeAutospacing="0" w:after="0" w:afterAutospacing="0"/>
        <w:ind w:left="-270" w:right="-360"/>
        <w:rPr>
          <w:rFonts w:ascii="Calibri" w:hAnsi="Calibri" w:cs="Calibri"/>
          <w:color w:val="333333"/>
          <w:sz w:val="22"/>
          <w:szCs w:val="22"/>
        </w:rPr>
      </w:pPr>
      <w:r>
        <w:rPr>
          <w:rFonts w:ascii="Calibri" w:hAnsi="Calibri" w:cs="Calibri"/>
          <w:noProof/>
          <w:color w:val="333333"/>
          <w:sz w:val="22"/>
          <w:szCs w:val="22"/>
          <w14:ligatures w14:val="standardContextual"/>
        </w:rPr>
        <w:drawing>
          <wp:anchor distT="0" distB="0" distL="114300" distR="114300" simplePos="0" relativeHeight="251673600" behindDoc="0" locked="0" layoutInCell="1" allowOverlap="1" wp14:anchorId="3F4BC5B7" wp14:editId="4CAB3236">
            <wp:simplePos x="0" y="0"/>
            <wp:positionH relativeFrom="column">
              <wp:posOffset>-165371</wp:posOffset>
            </wp:positionH>
            <wp:positionV relativeFrom="paragraph">
              <wp:posOffset>143401</wp:posOffset>
            </wp:positionV>
            <wp:extent cx="3044757" cy="3044757"/>
            <wp:effectExtent l="0" t="0" r="3810" b="3810"/>
            <wp:wrapNone/>
            <wp:docPr id="1490074954" name="Picture 2" descr="A close up of a b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74954" name="Picture 2" descr="A close up of a bo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59691" cy="3059691"/>
                    </a:xfrm>
                    <a:prstGeom prst="rect">
                      <a:avLst/>
                    </a:prstGeom>
                  </pic:spPr>
                </pic:pic>
              </a:graphicData>
            </a:graphic>
            <wp14:sizeRelH relativeFrom="page">
              <wp14:pctWidth>0</wp14:pctWidth>
            </wp14:sizeRelH>
            <wp14:sizeRelV relativeFrom="page">
              <wp14:pctHeight>0</wp14:pctHeight>
            </wp14:sizeRelV>
          </wp:anchor>
        </w:drawing>
      </w:r>
    </w:p>
    <w:p w14:paraId="4A20F078" w14:textId="45BBB431" w:rsidR="00BD4653" w:rsidRPr="00EF797A" w:rsidRDefault="00BD4653" w:rsidP="00BD4653">
      <w:pPr>
        <w:pStyle w:val="NormalWeb"/>
        <w:spacing w:before="0" w:beforeAutospacing="0" w:after="0" w:afterAutospacing="0"/>
        <w:ind w:left="-270" w:right="-360"/>
        <w:rPr>
          <w:rFonts w:ascii="Calibri" w:hAnsi="Calibri" w:cs="Calibri"/>
          <w:color w:val="333333"/>
          <w:sz w:val="22"/>
          <w:szCs w:val="22"/>
        </w:rPr>
      </w:pPr>
    </w:p>
    <w:p w14:paraId="6CB60A60" w14:textId="0C94C6C0" w:rsidR="00BD4653" w:rsidRPr="00EF797A" w:rsidRDefault="00BD4653" w:rsidP="00BD4653">
      <w:pPr>
        <w:pStyle w:val="NormalWeb"/>
        <w:spacing w:before="0" w:beforeAutospacing="0" w:after="0" w:afterAutospacing="0"/>
        <w:ind w:left="-270" w:right="-360"/>
        <w:rPr>
          <w:rFonts w:ascii="Calibri" w:hAnsi="Calibri" w:cs="Calibri"/>
          <w:color w:val="333333"/>
          <w:sz w:val="22"/>
          <w:szCs w:val="22"/>
        </w:rPr>
      </w:pPr>
    </w:p>
    <w:p w14:paraId="1EB8FC77" w14:textId="2ED27D87" w:rsidR="00BD4653" w:rsidRPr="00EF797A" w:rsidRDefault="00BD4653" w:rsidP="00BD4653">
      <w:pPr>
        <w:pStyle w:val="NormalWeb"/>
        <w:spacing w:before="0" w:beforeAutospacing="0" w:after="0" w:afterAutospacing="0"/>
        <w:ind w:left="-270" w:right="-360"/>
        <w:rPr>
          <w:rFonts w:ascii="Calibri" w:hAnsi="Calibri" w:cs="Calibri"/>
          <w:color w:val="333333"/>
          <w:sz w:val="22"/>
          <w:szCs w:val="22"/>
        </w:rPr>
      </w:pPr>
    </w:p>
    <w:p w14:paraId="39BA10D0" w14:textId="09372958" w:rsidR="00BD4653" w:rsidRPr="00EF797A" w:rsidRDefault="00BD4653" w:rsidP="00BD4653">
      <w:pPr>
        <w:pStyle w:val="NormalWeb"/>
        <w:spacing w:before="0" w:beforeAutospacing="0" w:after="0" w:afterAutospacing="0"/>
        <w:ind w:left="-270" w:right="-360"/>
        <w:rPr>
          <w:rFonts w:ascii="Calibri" w:hAnsi="Calibri" w:cs="Calibri"/>
          <w:color w:val="333333"/>
          <w:sz w:val="22"/>
          <w:szCs w:val="22"/>
        </w:rPr>
      </w:pPr>
    </w:p>
    <w:p w14:paraId="3223BC27" w14:textId="1021A318" w:rsidR="00BD4653" w:rsidRPr="00EF797A" w:rsidRDefault="00BD4653" w:rsidP="00BD4653">
      <w:pPr>
        <w:pStyle w:val="NormalWeb"/>
        <w:spacing w:before="0" w:beforeAutospacing="0" w:after="0" w:afterAutospacing="0"/>
        <w:ind w:left="-270" w:right="-360"/>
        <w:rPr>
          <w:rFonts w:ascii="Calibri" w:hAnsi="Calibri" w:cs="Calibri"/>
          <w:sz w:val="22"/>
          <w:szCs w:val="22"/>
        </w:rPr>
      </w:pPr>
    </w:p>
    <w:p w14:paraId="1FF5EDAD" w14:textId="77777777" w:rsidR="00BD4653" w:rsidRPr="00EF797A" w:rsidRDefault="00BD4653" w:rsidP="00BD4653">
      <w:pPr>
        <w:pStyle w:val="NormalWeb"/>
        <w:spacing w:before="0" w:beforeAutospacing="0" w:after="0" w:afterAutospacing="0"/>
        <w:ind w:left="-270" w:right="-360"/>
        <w:rPr>
          <w:rFonts w:ascii="Calibri" w:hAnsi="Calibri" w:cs="Calibri"/>
          <w:sz w:val="22"/>
          <w:szCs w:val="22"/>
        </w:rPr>
      </w:pPr>
    </w:p>
    <w:p w14:paraId="38ABC098" w14:textId="77777777" w:rsidR="00BD4653" w:rsidRPr="00EF797A" w:rsidRDefault="00BD4653" w:rsidP="00BD4653">
      <w:pPr>
        <w:pStyle w:val="NormalWeb"/>
        <w:spacing w:before="0" w:beforeAutospacing="0" w:after="0" w:afterAutospacing="0"/>
        <w:ind w:left="-270" w:right="-360"/>
        <w:rPr>
          <w:rFonts w:ascii="Calibri" w:hAnsi="Calibri" w:cs="Calibri"/>
          <w:sz w:val="22"/>
          <w:szCs w:val="22"/>
        </w:rPr>
      </w:pPr>
    </w:p>
    <w:p w14:paraId="30084A48" w14:textId="77777777" w:rsidR="00BD4653" w:rsidRPr="00EF797A" w:rsidRDefault="00BD4653" w:rsidP="00BD4653">
      <w:pPr>
        <w:pStyle w:val="NormalWeb"/>
        <w:spacing w:before="0" w:beforeAutospacing="0" w:after="0" w:afterAutospacing="0"/>
        <w:ind w:left="-270" w:right="-360"/>
        <w:rPr>
          <w:rFonts w:ascii="Calibri" w:hAnsi="Calibri" w:cs="Calibri"/>
          <w:sz w:val="22"/>
          <w:szCs w:val="22"/>
        </w:rPr>
      </w:pPr>
    </w:p>
    <w:p w14:paraId="49167570" w14:textId="77777777" w:rsidR="00BD4653" w:rsidRPr="00EF797A" w:rsidRDefault="00BD4653" w:rsidP="00BD4653">
      <w:pPr>
        <w:pStyle w:val="NormalWeb"/>
        <w:spacing w:before="0" w:beforeAutospacing="0" w:after="0" w:afterAutospacing="0"/>
        <w:ind w:left="-270" w:right="-360"/>
        <w:rPr>
          <w:rFonts w:ascii="Calibri" w:hAnsi="Calibri" w:cs="Calibri"/>
          <w:sz w:val="22"/>
          <w:szCs w:val="22"/>
        </w:rPr>
      </w:pPr>
    </w:p>
    <w:p w14:paraId="7DA415E3" w14:textId="77777777" w:rsidR="00BD4653" w:rsidRPr="00EF797A" w:rsidRDefault="00BD4653" w:rsidP="00BD4653">
      <w:pPr>
        <w:pStyle w:val="NormalWeb"/>
        <w:spacing w:before="0" w:beforeAutospacing="0" w:after="0" w:afterAutospacing="0"/>
        <w:ind w:left="-270" w:right="-360"/>
        <w:rPr>
          <w:rFonts w:ascii="Calibri" w:hAnsi="Calibri" w:cs="Calibri"/>
          <w:sz w:val="22"/>
          <w:szCs w:val="22"/>
        </w:rPr>
      </w:pPr>
    </w:p>
    <w:p w14:paraId="1AE89B41" w14:textId="77777777" w:rsidR="00BD4653" w:rsidRPr="00EF797A" w:rsidRDefault="00BD4653" w:rsidP="00BD4653">
      <w:pPr>
        <w:pStyle w:val="NormalWeb"/>
        <w:spacing w:before="0" w:beforeAutospacing="0" w:after="0" w:afterAutospacing="0"/>
        <w:ind w:left="-270" w:right="-360"/>
        <w:rPr>
          <w:rFonts w:ascii="Calibri" w:hAnsi="Calibri" w:cs="Calibri"/>
          <w:sz w:val="22"/>
          <w:szCs w:val="22"/>
        </w:rPr>
      </w:pPr>
    </w:p>
    <w:p w14:paraId="6898D4C4" w14:textId="77777777" w:rsidR="00BD4653" w:rsidRPr="00EF797A" w:rsidRDefault="00BD4653" w:rsidP="00BD4653">
      <w:pPr>
        <w:pStyle w:val="NormalWeb"/>
        <w:spacing w:before="0" w:beforeAutospacing="0" w:after="0" w:afterAutospacing="0"/>
        <w:ind w:left="-270" w:right="-360"/>
        <w:rPr>
          <w:rFonts w:ascii="Calibri" w:hAnsi="Calibri" w:cs="Calibri"/>
          <w:sz w:val="22"/>
          <w:szCs w:val="22"/>
        </w:rPr>
      </w:pPr>
    </w:p>
    <w:p w14:paraId="4A276055" w14:textId="77777777" w:rsidR="00BD4653" w:rsidRPr="00EF797A" w:rsidRDefault="00BD4653" w:rsidP="00BD4653">
      <w:pPr>
        <w:pStyle w:val="NormalWeb"/>
        <w:spacing w:before="0" w:beforeAutospacing="0" w:after="0" w:afterAutospacing="0"/>
        <w:ind w:left="-270" w:right="-360"/>
        <w:rPr>
          <w:rFonts w:ascii="Calibri" w:hAnsi="Calibri" w:cs="Calibri"/>
          <w:sz w:val="22"/>
          <w:szCs w:val="22"/>
        </w:rPr>
      </w:pPr>
    </w:p>
    <w:p w14:paraId="63A783C1" w14:textId="77777777" w:rsidR="00BD4653" w:rsidRPr="00EF797A" w:rsidRDefault="00BD4653" w:rsidP="00BD4653">
      <w:pPr>
        <w:pStyle w:val="NormalWeb"/>
        <w:spacing w:before="0" w:beforeAutospacing="0" w:after="0" w:afterAutospacing="0"/>
        <w:ind w:left="-270" w:right="-360"/>
        <w:rPr>
          <w:rFonts w:ascii="Calibri" w:hAnsi="Calibri" w:cs="Calibri"/>
          <w:sz w:val="22"/>
          <w:szCs w:val="22"/>
        </w:rPr>
      </w:pPr>
    </w:p>
    <w:p w14:paraId="2C766C04" w14:textId="77777777" w:rsidR="00BD4653" w:rsidRPr="00EF797A" w:rsidRDefault="00BD4653" w:rsidP="00BD4653">
      <w:pPr>
        <w:pStyle w:val="NormalWeb"/>
        <w:spacing w:before="0" w:beforeAutospacing="0" w:after="0" w:afterAutospacing="0"/>
        <w:ind w:left="-270" w:right="-360"/>
        <w:rPr>
          <w:rFonts w:ascii="Calibri" w:hAnsi="Calibri" w:cs="Calibri"/>
          <w:sz w:val="22"/>
          <w:szCs w:val="22"/>
        </w:rPr>
      </w:pPr>
    </w:p>
    <w:p w14:paraId="561A9451" w14:textId="77777777" w:rsidR="00BD4653" w:rsidRPr="00EF797A" w:rsidRDefault="00BD4653" w:rsidP="00BD4653">
      <w:pPr>
        <w:pStyle w:val="NormalWeb"/>
        <w:spacing w:before="0" w:beforeAutospacing="0" w:after="0" w:afterAutospacing="0"/>
        <w:ind w:left="-270" w:right="-360"/>
        <w:rPr>
          <w:rFonts w:ascii="Calibri" w:hAnsi="Calibri" w:cs="Calibri"/>
          <w:sz w:val="22"/>
          <w:szCs w:val="22"/>
        </w:rPr>
      </w:pPr>
    </w:p>
    <w:p w14:paraId="54B8D079" w14:textId="77777777" w:rsidR="00BD4653" w:rsidRDefault="00BD4653" w:rsidP="00BD4653">
      <w:pPr>
        <w:pStyle w:val="NormalWeb"/>
        <w:spacing w:before="0" w:beforeAutospacing="0" w:after="0" w:afterAutospacing="0"/>
        <w:ind w:left="-270" w:right="-360"/>
        <w:rPr>
          <w:rFonts w:ascii="Calibri" w:hAnsi="Calibri" w:cs="Calibri"/>
          <w:sz w:val="22"/>
          <w:szCs w:val="22"/>
        </w:rPr>
      </w:pPr>
    </w:p>
    <w:p w14:paraId="5122A51F" w14:textId="77777777" w:rsidR="00BD4653" w:rsidRDefault="00BD4653" w:rsidP="00BD4653">
      <w:pPr>
        <w:pStyle w:val="NormalWeb"/>
        <w:spacing w:before="0" w:beforeAutospacing="0" w:after="0" w:afterAutospacing="0"/>
        <w:ind w:left="-270" w:right="-360"/>
        <w:rPr>
          <w:rFonts w:ascii="Calibri" w:hAnsi="Calibri" w:cs="Calibri"/>
          <w:sz w:val="22"/>
          <w:szCs w:val="22"/>
        </w:rPr>
      </w:pPr>
    </w:p>
    <w:p w14:paraId="39257712" w14:textId="77777777" w:rsidR="00BD4653" w:rsidRPr="00EF797A" w:rsidRDefault="00BD4653" w:rsidP="00BD4653">
      <w:pPr>
        <w:pStyle w:val="NormalWeb"/>
        <w:spacing w:before="0" w:beforeAutospacing="0" w:after="0" w:afterAutospacing="0"/>
        <w:ind w:left="-270" w:right="-360"/>
        <w:rPr>
          <w:rFonts w:ascii="Calibri" w:hAnsi="Calibri" w:cs="Calibri"/>
          <w:sz w:val="22"/>
          <w:szCs w:val="22"/>
        </w:rPr>
      </w:pPr>
    </w:p>
    <w:p w14:paraId="0A1CF294" w14:textId="77777777" w:rsidR="00853E3E" w:rsidRDefault="00853E3E" w:rsidP="00BD4653">
      <w:pPr>
        <w:pStyle w:val="NormalWeb"/>
        <w:spacing w:before="0" w:beforeAutospacing="0" w:after="0" w:afterAutospacing="0"/>
        <w:ind w:left="-270" w:right="-360"/>
        <w:rPr>
          <w:rFonts w:ascii="Calibri" w:hAnsi="Calibri" w:cs="Calibri"/>
          <w:sz w:val="22"/>
          <w:szCs w:val="22"/>
        </w:rPr>
      </w:pPr>
    </w:p>
    <w:p w14:paraId="02C80CF9" w14:textId="77777777" w:rsidR="00853E3E" w:rsidRDefault="00853E3E" w:rsidP="00BD4653">
      <w:pPr>
        <w:pStyle w:val="NormalWeb"/>
        <w:spacing w:before="0" w:beforeAutospacing="0" w:after="0" w:afterAutospacing="0"/>
        <w:ind w:left="-270" w:right="-360"/>
        <w:rPr>
          <w:rFonts w:ascii="Calibri" w:hAnsi="Calibri" w:cs="Calibri"/>
          <w:sz w:val="22"/>
          <w:szCs w:val="22"/>
        </w:rPr>
      </w:pPr>
    </w:p>
    <w:p w14:paraId="02FAC4A0" w14:textId="77777777" w:rsidR="006E0643" w:rsidRDefault="006E0643" w:rsidP="006E0643"/>
    <w:p w14:paraId="0CF73B1F" w14:textId="6676CBCB" w:rsidR="00BD4653" w:rsidRPr="00F957EB" w:rsidRDefault="005635E1" w:rsidP="00F957EB">
      <w:pPr>
        <w:pStyle w:val="NormalWeb"/>
        <w:spacing w:before="0" w:beforeAutospacing="0" w:after="0" w:afterAutospacing="0"/>
        <w:ind w:left="-270" w:right="-360"/>
        <w:rPr>
          <w:rFonts w:ascii="Calibri" w:hAnsi="Calibri" w:cs="Calibri"/>
          <w:b/>
          <w:bCs/>
          <w:sz w:val="22"/>
          <w:szCs w:val="22"/>
        </w:rPr>
      </w:pPr>
      <w:r>
        <w:rPr>
          <w:rFonts w:ascii="Calibri" w:hAnsi="Calibri" w:cs="Calibri"/>
          <w:sz w:val="22"/>
          <w:szCs w:val="22"/>
        </w:rPr>
        <w:t>Childhood and young adulthood are bone-building years! Weight-bearing exercise, a healthy diet rich in calcium, and getting enough vitamin D are important for reaching peak bone mass.</w:t>
      </w:r>
      <w:r w:rsidR="00F957EB">
        <w:rPr>
          <w:rFonts w:ascii="Calibri" w:hAnsi="Calibri" w:cs="Calibri"/>
          <w:sz w:val="22"/>
          <w:szCs w:val="22"/>
        </w:rPr>
        <w:t xml:space="preserve"> </w:t>
      </w:r>
      <w:r w:rsidR="00BD4653" w:rsidRPr="00EF797A">
        <w:rPr>
          <w:rFonts w:ascii="Calibri" w:hAnsi="Calibri" w:cs="Calibri"/>
          <w:color w:val="333333"/>
          <w:sz w:val="22"/>
          <w:szCs w:val="22"/>
        </w:rPr>
        <w:t>Learn more and help spread awareness about bone health</w:t>
      </w:r>
      <w:r w:rsidR="00BD4653" w:rsidRPr="00EF797A">
        <w:rPr>
          <w:rFonts w:ascii="Calibri" w:hAnsi="Calibri" w:cs="Calibri"/>
          <w:sz w:val="22"/>
          <w:szCs w:val="22"/>
        </w:rPr>
        <w:t xml:space="preserve">: </w:t>
      </w:r>
      <w:hyperlink r:id="rId30" w:history="1">
        <w:r w:rsidR="00BD4653" w:rsidRPr="00404148">
          <w:rPr>
            <w:rStyle w:val="Hyperlink"/>
            <w:rFonts w:ascii="Calibri" w:eastAsiaTheme="majorEastAsia" w:hAnsi="Calibri" w:cs="Calibri"/>
            <w:color w:val="5E85D4"/>
            <w:sz w:val="22"/>
            <w:szCs w:val="22"/>
          </w:rPr>
          <w:t>https://www.bonehealthandosteoporosis.org/awareness-month</w:t>
        </w:r>
      </w:hyperlink>
      <w:r w:rsidR="00BD4653" w:rsidRPr="00EF797A">
        <w:rPr>
          <w:rFonts w:ascii="Calibri" w:hAnsi="Calibri" w:cs="Calibri"/>
          <w:sz w:val="22"/>
          <w:szCs w:val="22"/>
        </w:rPr>
        <w:t xml:space="preserve"> #OsteoporosisAwarenes</w:t>
      </w:r>
      <w:r w:rsidR="00BD4653">
        <w:rPr>
          <w:rFonts w:ascii="Calibri" w:hAnsi="Calibri" w:cs="Calibri"/>
          <w:sz w:val="22"/>
          <w:szCs w:val="22"/>
        </w:rPr>
        <w:t>s</w:t>
      </w:r>
      <w:r w:rsidR="00BD4653" w:rsidRPr="00EF797A">
        <w:rPr>
          <w:rFonts w:ascii="Calibri" w:hAnsi="Calibri" w:cs="Calibri"/>
          <w:sz w:val="22"/>
          <w:szCs w:val="22"/>
        </w:rPr>
        <w:t xml:space="preserve"> #BeBoneStrong #OAPM20</w:t>
      </w:r>
      <w:r w:rsidR="00404148">
        <w:rPr>
          <w:rFonts w:ascii="Calibri" w:hAnsi="Calibri" w:cs="Calibri"/>
          <w:sz w:val="22"/>
          <w:szCs w:val="22"/>
        </w:rPr>
        <w:t>24</w:t>
      </w:r>
    </w:p>
    <w:p w14:paraId="03A3DEF8" w14:textId="5A25BE87" w:rsidR="00BD4653" w:rsidRPr="00EF797A" w:rsidRDefault="00196EB5" w:rsidP="00BD4653">
      <w:pPr>
        <w:pStyle w:val="BodyText"/>
        <w:ind w:left="-270" w:right="-360"/>
        <w:rPr>
          <w:rFonts w:ascii="Calibri" w:hAnsi="Calibri" w:cs="Calibri"/>
        </w:rPr>
      </w:pPr>
      <w:r>
        <w:rPr>
          <w:rFonts w:ascii="Calibri" w:hAnsi="Calibri" w:cs="Calibri"/>
          <w:noProof/>
          <w14:ligatures w14:val="standardContextual"/>
        </w:rPr>
        <w:drawing>
          <wp:anchor distT="0" distB="0" distL="114300" distR="114300" simplePos="0" relativeHeight="251675648" behindDoc="0" locked="0" layoutInCell="1" allowOverlap="1" wp14:anchorId="4ADBBD25" wp14:editId="4E772AA1">
            <wp:simplePos x="0" y="0"/>
            <wp:positionH relativeFrom="column">
              <wp:posOffset>-174625</wp:posOffset>
            </wp:positionH>
            <wp:positionV relativeFrom="paragraph">
              <wp:posOffset>98709</wp:posOffset>
            </wp:positionV>
            <wp:extent cx="2957209" cy="2957209"/>
            <wp:effectExtent l="0" t="0" r="1905" b="1905"/>
            <wp:wrapNone/>
            <wp:docPr id="107333702" name="Picture 4" descr="A group of childre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3702" name="Picture 4" descr="A group of children runnin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57209" cy="2957209"/>
                    </a:xfrm>
                    <a:prstGeom prst="rect">
                      <a:avLst/>
                    </a:prstGeom>
                  </pic:spPr>
                </pic:pic>
              </a:graphicData>
            </a:graphic>
            <wp14:sizeRelH relativeFrom="page">
              <wp14:pctWidth>0</wp14:pctWidth>
            </wp14:sizeRelH>
            <wp14:sizeRelV relativeFrom="page">
              <wp14:pctHeight>0</wp14:pctHeight>
            </wp14:sizeRelV>
          </wp:anchor>
        </w:drawing>
      </w:r>
    </w:p>
    <w:p w14:paraId="40AD873E" w14:textId="0C52F164" w:rsidR="00BD4653" w:rsidRPr="00EF797A" w:rsidRDefault="00BD4653" w:rsidP="00BD4653">
      <w:pPr>
        <w:pStyle w:val="BodyText"/>
        <w:ind w:left="-270" w:right="-360"/>
        <w:rPr>
          <w:rFonts w:ascii="Calibri" w:hAnsi="Calibri" w:cs="Calibri"/>
        </w:rPr>
      </w:pPr>
    </w:p>
    <w:p w14:paraId="5C2A235F" w14:textId="15BC53DD" w:rsidR="00BD4653" w:rsidRPr="00EF797A" w:rsidRDefault="00BD4653" w:rsidP="00BD4653">
      <w:pPr>
        <w:pStyle w:val="BodyText"/>
        <w:ind w:left="-270" w:right="-360"/>
        <w:rPr>
          <w:rFonts w:ascii="Calibri" w:hAnsi="Calibri" w:cs="Calibri"/>
        </w:rPr>
      </w:pPr>
    </w:p>
    <w:p w14:paraId="579BE926" w14:textId="7174E02F" w:rsidR="00BD4653" w:rsidRPr="00EF797A" w:rsidRDefault="00BD4653" w:rsidP="00BD4653">
      <w:pPr>
        <w:pStyle w:val="BodyText"/>
        <w:ind w:left="-270" w:right="-360"/>
        <w:rPr>
          <w:rFonts w:ascii="Calibri" w:hAnsi="Calibri" w:cs="Calibri"/>
        </w:rPr>
      </w:pPr>
    </w:p>
    <w:p w14:paraId="134C3764" w14:textId="36EFF959" w:rsidR="00BD4653" w:rsidRPr="00EF797A" w:rsidRDefault="00BD4653" w:rsidP="00BD4653">
      <w:pPr>
        <w:pStyle w:val="BodyText"/>
        <w:ind w:left="-270" w:right="-360"/>
        <w:rPr>
          <w:rFonts w:ascii="Calibri" w:hAnsi="Calibri" w:cs="Calibri"/>
        </w:rPr>
      </w:pPr>
    </w:p>
    <w:p w14:paraId="6DF5AFF9" w14:textId="7C772923" w:rsidR="00BD4653" w:rsidRPr="00EF797A" w:rsidRDefault="00BD4653" w:rsidP="00BD4653">
      <w:pPr>
        <w:pStyle w:val="BodyText"/>
        <w:ind w:left="-270" w:right="-360"/>
        <w:rPr>
          <w:rFonts w:ascii="Calibri" w:hAnsi="Calibri" w:cs="Calibri"/>
        </w:rPr>
      </w:pPr>
    </w:p>
    <w:p w14:paraId="056CC997" w14:textId="31333002" w:rsidR="00BD4653" w:rsidRPr="00EF797A" w:rsidRDefault="00BD4653" w:rsidP="00BD4653">
      <w:pPr>
        <w:pStyle w:val="BodyText"/>
        <w:ind w:left="-270" w:right="-360"/>
        <w:rPr>
          <w:rFonts w:ascii="Calibri" w:hAnsi="Calibri" w:cs="Calibri"/>
        </w:rPr>
      </w:pPr>
    </w:p>
    <w:p w14:paraId="397E4926" w14:textId="79AF6E41" w:rsidR="00BD4653" w:rsidRPr="00EF797A" w:rsidRDefault="00BD4653" w:rsidP="00BD4653">
      <w:pPr>
        <w:pStyle w:val="BodyText"/>
        <w:ind w:left="-270" w:right="-360"/>
        <w:rPr>
          <w:rFonts w:ascii="Calibri" w:hAnsi="Calibri" w:cs="Calibri"/>
        </w:rPr>
      </w:pPr>
    </w:p>
    <w:p w14:paraId="3CC8FF7C" w14:textId="1A4E1C5C" w:rsidR="00BD4653" w:rsidRPr="00EF797A" w:rsidRDefault="00BD4653" w:rsidP="00BD4653">
      <w:pPr>
        <w:pStyle w:val="BodyText"/>
        <w:ind w:left="-270" w:right="-360"/>
        <w:rPr>
          <w:rFonts w:ascii="Calibri" w:hAnsi="Calibri" w:cs="Calibri"/>
        </w:rPr>
      </w:pPr>
    </w:p>
    <w:p w14:paraId="05FE193C" w14:textId="77777777" w:rsidR="00BD4653" w:rsidRPr="00EF797A" w:rsidRDefault="00BD4653" w:rsidP="00BD4653">
      <w:pPr>
        <w:pStyle w:val="BodyText"/>
        <w:ind w:left="-270" w:right="-360"/>
        <w:rPr>
          <w:rFonts w:ascii="Calibri" w:hAnsi="Calibri" w:cs="Calibri"/>
        </w:rPr>
      </w:pPr>
    </w:p>
    <w:p w14:paraId="001AB678" w14:textId="77777777" w:rsidR="00BD4653" w:rsidRPr="00EF797A" w:rsidRDefault="00BD4653" w:rsidP="00BD4653">
      <w:pPr>
        <w:pStyle w:val="BodyText"/>
        <w:ind w:left="-270" w:right="-360"/>
        <w:rPr>
          <w:rFonts w:ascii="Calibri" w:hAnsi="Calibri" w:cs="Calibri"/>
        </w:rPr>
      </w:pPr>
    </w:p>
    <w:p w14:paraId="1BD6B864" w14:textId="77777777" w:rsidR="00BD4653" w:rsidRPr="00EF797A" w:rsidRDefault="00BD4653" w:rsidP="00BD4653">
      <w:pPr>
        <w:pStyle w:val="BodyText"/>
        <w:ind w:left="-270" w:right="-360"/>
        <w:rPr>
          <w:rFonts w:ascii="Calibri" w:hAnsi="Calibri" w:cs="Calibri"/>
        </w:rPr>
      </w:pPr>
    </w:p>
    <w:p w14:paraId="176CA0E9" w14:textId="77777777" w:rsidR="00BD4653" w:rsidRPr="00EF797A" w:rsidRDefault="00BD4653" w:rsidP="00BD4653">
      <w:pPr>
        <w:pStyle w:val="BodyText"/>
        <w:ind w:left="-270" w:right="-360"/>
        <w:rPr>
          <w:rFonts w:ascii="Calibri" w:hAnsi="Calibri" w:cs="Calibri"/>
        </w:rPr>
      </w:pPr>
    </w:p>
    <w:p w14:paraId="3D65BE92" w14:textId="77777777" w:rsidR="00BD4653" w:rsidRPr="00EF797A" w:rsidRDefault="00BD4653" w:rsidP="00BD4653">
      <w:pPr>
        <w:pStyle w:val="BodyText"/>
        <w:ind w:left="-270" w:right="-360"/>
        <w:rPr>
          <w:rFonts w:ascii="Calibri" w:hAnsi="Calibri" w:cs="Calibri"/>
        </w:rPr>
      </w:pPr>
    </w:p>
    <w:p w14:paraId="034CBC29" w14:textId="77777777" w:rsidR="00BD4653" w:rsidRPr="00EF797A" w:rsidRDefault="00BD4653" w:rsidP="00BD4653">
      <w:pPr>
        <w:pStyle w:val="BodyText"/>
        <w:ind w:left="-270" w:right="-360"/>
        <w:rPr>
          <w:rFonts w:ascii="Calibri" w:hAnsi="Calibri" w:cs="Calibri"/>
        </w:rPr>
      </w:pPr>
    </w:p>
    <w:p w14:paraId="31DB318F" w14:textId="77777777" w:rsidR="00BD4653" w:rsidRPr="00EF797A" w:rsidRDefault="00BD4653" w:rsidP="00BD4653">
      <w:pPr>
        <w:pStyle w:val="BodyText"/>
        <w:ind w:left="-270" w:right="-360"/>
        <w:rPr>
          <w:rFonts w:ascii="Calibri" w:hAnsi="Calibri" w:cs="Calibri"/>
        </w:rPr>
      </w:pPr>
    </w:p>
    <w:p w14:paraId="41090B6D" w14:textId="77777777" w:rsidR="00BD4653" w:rsidRPr="00EF797A" w:rsidRDefault="00BD4653" w:rsidP="00BD4653">
      <w:pPr>
        <w:pStyle w:val="BodyText"/>
        <w:ind w:left="-270" w:right="-360"/>
        <w:rPr>
          <w:rFonts w:ascii="Calibri" w:hAnsi="Calibri" w:cs="Calibri"/>
        </w:rPr>
      </w:pPr>
    </w:p>
    <w:p w14:paraId="1308223A" w14:textId="77777777" w:rsidR="00BD4653" w:rsidRPr="00EF797A" w:rsidRDefault="00BD4653" w:rsidP="00BD4653">
      <w:pPr>
        <w:pStyle w:val="BodyText"/>
        <w:ind w:left="-270" w:right="-360"/>
        <w:rPr>
          <w:rFonts w:ascii="Calibri" w:hAnsi="Calibri" w:cs="Calibri"/>
        </w:rPr>
      </w:pPr>
    </w:p>
    <w:p w14:paraId="3A15C571" w14:textId="77777777" w:rsidR="00BD4653" w:rsidRPr="00EF797A" w:rsidRDefault="00BD4653" w:rsidP="00BD4653">
      <w:pPr>
        <w:pStyle w:val="BodyText"/>
        <w:ind w:left="-270" w:right="-360"/>
        <w:rPr>
          <w:rFonts w:ascii="Calibri" w:hAnsi="Calibri" w:cs="Calibri"/>
        </w:rPr>
      </w:pPr>
    </w:p>
    <w:p w14:paraId="704446A1" w14:textId="77777777" w:rsidR="00BD4653" w:rsidRPr="00EF797A" w:rsidRDefault="00BD4653" w:rsidP="00BD4653">
      <w:pPr>
        <w:pStyle w:val="BodyText"/>
        <w:ind w:left="-270" w:right="-360"/>
        <w:rPr>
          <w:rFonts w:ascii="Calibri" w:hAnsi="Calibri" w:cs="Calibri"/>
        </w:rPr>
      </w:pPr>
    </w:p>
    <w:p w14:paraId="5D27E314" w14:textId="77777777" w:rsidR="00196EB5" w:rsidRDefault="00196EB5" w:rsidP="00BD4653">
      <w:pPr>
        <w:pStyle w:val="BodyText"/>
        <w:ind w:left="-270" w:right="-360"/>
        <w:rPr>
          <w:rFonts w:ascii="Calibri" w:hAnsi="Calibri" w:cs="Calibri"/>
        </w:rPr>
      </w:pPr>
    </w:p>
    <w:p w14:paraId="24EDAAE8" w14:textId="48C40B16" w:rsidR="00BD4653" w:rsidRPr="00EF797A" w:rsidRDefault="00BD4653" w:rsidP="00BD4653">
      <w:pPr>
        <w:ind w:left="-270"/>
        <w:rPr>
          <w:rFonts w:ascii="Calibri" w:hAnsi="Calibri" w:cs="Calibri"/>
          <w:b/>
          <w:bCs/>
          <w:color w:val="000000"/>
          <w:sz w:val="22"/>
          <w:szCs w:val="22"/>
        </w:rPr>
      </w:pPr>
    </w:p>
    <w:p w14:paraId="083DF708" w14:textId="5257B220" w:rsidR="00BD4653" w:rsidRPr="00EF797A" w:rsidRDefault="005635E1" w:rsidP="00BD4653">
      <w:pPr>
        <w:ind w:left="-180"/>
        <w:rPr>
          <w:rFonts w:ascii="Calibri" w:hAnsi="Calibri" w:cs="Calibri"/>
          <w:color w:val="000000"/>
          <w:sz w:val="22"/>
          <w:szCs w:val="22"/>
        </w:rPr>
      </w:pPr>
      <w:r>
        <w:rPr>
          <w:rFonts w:ascii="Calibri" w:hAnsi="Calibri" w:cs="Calibri"/>
          <w:sz w:val="22"/>
          <w:szCs w:val="22"/>
        </w:rPr>
        <w:t>Women can lose up to 20% of bone mass in the first 5-7 years post-menopause.</w:t>
      </w:r>
      <w:r w:rsidR="00BD4653" w:rsidRPr="00EF797A">
        <w:rPr>
          <w:rFonts w:ascii="Calibri" w:hAnsi="Calibri" w:cs="Calibri"/>
          <w:sz w:val="22"/>
          <w:szCs w:val="22"/>
        </w:rPr>
        <w:t xml:space="preserve"> </w:t>
      </w:r>
      <w:r w:rsidR="00BD4653" w:rsidRPr="00EF797A">
        <w:rPr>
          <w:rFonts w:ascii="Calibri" w:hAnsi="Calibri" w:cs="Calibri"/>
          <w:color w:val="333333"/>
          <w:sz w:val="22"/>
          <w:szCs w:val="22"/>
        </w:rPr>
        <w:t>Learn more and find resources to promote bone health during</w:t>
      </w:r>
      <w:r w:rsidR="00196EB5">
        <w:rPr>
          <w:rFonts w:ascii="Calibri" w:hAnsi="Calibri" w:cs="Calibri"/>
          <w:color w:val="333333"/>
          <w:sz w:val="22"/>
          <w:szCs w:val="22"/>
        </w:rPr>
        <w:t xml:space="preserve"> </w:t>
      </w:r>
      <w:r w:rsidR="00BD4653" w:rsidRPr="005635E1">
        <w:rPr>
          <w:rStyle w:val="Strong"/>
          <w:rFonts w:ascii="Calibri" w:eastAsiaTheme="majorEastAsia" w:hAnsi="Calibri" w:cs="Calibri"/>
          <w:b w:val="0"/>
          <w:bCs w:val="0"/>
          <w:color w:val="333333"/>
          <w:sz w:val="22"/>
          <w:szCs w:val="22"/>
        </w:rPr>
        <w:t>May’s</w:t>
      </w:r>
      <w:r w:rsidR="00BD4653" w:rsidRPr="00EF797A">
        <w:rPr>
          <w:rStyle w:val="Strong"/>
          <w:rFonts w:ascii="Calibri" w:eastAsiaTheme="majorEastAsia" w:hAnsi="Calibri" w:cs="Calibri"/>
          <w:color w:val="333333"/>
          <w:sz w:val="22"/>
          <w:szCs w:val="22"/>
        </w:rPr>
        <w:t xml:space="preserve"> </w:t>
      </w:r>
      <w:r w:rsidR="00BD4653" w:rsidRPr="00EF797A">
        <w:rPr>
          <w:rFonts w:ascii="Calibri" w:hAnsi="Calibri" w:cs="Calibri"/>
          <w:color w:val="333333"/>
          <w:sz w:val="22"/>
          <w:szCs w:val="22"/>
        </w:rPr>
        <w:t>Osteoporosis Awareness and Prevention Month:</w:t>
      </w:r>
      <w:r w:rsidR="00BD4653" w:rsidRPr="00EF797A">
        <w:rPr>
          <w:rFonts w:ascii="Calibri" w:hAnsi="Calibri" w:cs="Calibri"/>
          <w:sz w:val="22"/>
          <w:szCs w:val="22"/>
        </w:rPr>
        <w:t xml:space="preserve"> </w:t>
      </w:r>
      <w:hyperlink r:id="rId32" w:history="1">
        <w:r w:rsidR="00BD4653" w:rsidRPr="00404148">
          <w:rPr>
            <w:rStyle w:val="Hyperlink"/>
            <w:rFonts w:ascii="Calibri" w:eastAsiaTheme="majorEastAsia" w:hAnsi="Calibri" w:cs="Calibri"/>
            <w:color w:val="5E85D4"/>
            <w:sz w:val="22"/>
            <w:szCs w:val="22"/>
          </w:rPr>
          <w:t>https://www.bonehealthandosteoporosis.org/awareness-month</w:t>
        </w:r>
      </w:hyperlink>
      <w:r w:rsidR="00BD4653" w:rsidRPr="00EF797A">
        <w:rPr>
          <w:rFonts w:ascii="Calibri" w:hAnsi="Calibri" w:cs="Calibri"/>
          <w:sz w:val="22"/>
          <w:szCs w:val="22"/>
        </w:rPr>
        <w:t xml:space="preserve"> #BeBoneStrong #OAPM20</w:t>
      </w:r>
      <w:r w:rsidR="00404148">
        <w:rPr>
          <w:rFonts w:ascii="Calibri" w:hAnsi="Calibri" w:cs="Calibri"/>
          <w:sz w:val="22"/>
          <w:szCs w:val="22"/>
        </w:rPr>
        <w:t>24</w:t>
      </w:r>
      <w:r>
        <w:rPr>
          <w:rFonts w:ascii="Calibri" w:hAnsi="Calibri" w:cs="Calibri"/>
          <w:sz w:val="22"/>
          <w:szCs w:val="22"/>
        </w:rPr>
        <w:t xml:space="preserve"> </w:t>
      </w:r>
      <w:r w:rsidR="00BD4653" w:rsidRPr="00EF797A">
        <w:rPr>
          <w:rFonts w:ascii="Calibri" w:hAnsi="Calibri" w:cs="Calibri"/>
          <w:sz w:val="22"/>
          <w:szCs w:val="22"/>
        </w:rPr>
        <w:t>#OsteoporosisAwarenes</w:t>
      </w:r>
      <w:r w:rsidR="00BD4653">
        <w:rPr>
          <w:rFonts w:ascii="Calibri" w:hAnsi="Calibri" w:cs="Calibri"/>
          <w:sz w:val="22"/>
          <w:szCs w:val="22"/>
        </w:rPr>
        <w:t>s</w:t>
      </w:r>
    </w:p>
    <w:p w14:paraId="4C3A9219" w14:textId="1F8E5284" w:rsidR="00BD4653" w:rsidRPr="00EF797A" w:rsidRDefault="00196EB5" w:rsidP="00BD4653">
      <w:pPr>
        <w:rPr>
          <w:rFonts w:ascii="Calibri" w:hAnsi="Calibri" w:cs="Calibri"/>
          <w:color w:val="333333"/>
          <w:sz w:val="22"/>
          <w:szCs w:val="22"/>
        </w:rPr>
      </w:pPr>
      <w:r>
        <w:rPr>
          <w:rFonts w:ascii="Calibri" w:hAnsi="Calibri" w:cs="Calibri"/>
          <w:noProof/>
          <w:color w:val="333333"/>
          <w:sz w:val="22"/>
          <w:szCs w:val="22"/>
          <w14:ligatures w14:val="standardContextual"/>
        </w:rPr>
        <w:drawing>
          <wp:anchor distT="0" distB="0" distL="114300" distR="114300" simplePos="0" relativeHeight="251677696" behindDoc="0" locked="0" layoutInCell="1" allowOverlap="1" wp14:anchorId="721FC6E4" wp14:editId="62AB8975">
            <wp:simplePos x="0" y="0"/>
            <wp:positionH relativeFrom="column">
              <wp:posOffset>-116733</wp:posOffset>
            </wp:positionH>
            <wp:positionV relativeFrom="paragraph">
              <wp:posOffset>46124</wp:posOffset>
            </wp:positionV>
            <wp:extent cx="3073941" cy="3073941"/>
            <wp:effectExtent l="0" t="0" r="0" b="0"/>
            <wp:wrapNone/>
            <wp:docPr id="2666936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93629" name="Picture 26669362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0705" cy="3080705"/>
                    </a:xfrm>
                    <a:prstGeom prst="rect">
                      <a:avLst/>
                    </a:prstGeom>
                  </pic:spPr>
                </pic:pic>
              </a:graphicData>
            </a:graphic>
            <wp14:sizeRelH relativeFrom="page">
              <wp14:pctWidth>0</wp14:pctWidth>
            </wp14:sizeRelH>
            <wp14:sizeRelV relativeFrom="page">
              <wp14:pctHeight>0</wp14:pctHeight>
            </wp14:sizeRelV>
          </wp:anchor>
        </w:drawing>
      </w:r>
    </w:p>
    <w:p w14:paraId="7E0398A7" w14:textId="76FE799A" w:rsidR="00BD4653" w:rsidRPr="00EF797A" w:rsidRDefault="00BD4653" w:rsidP="00BD4653">
      <w:pPr>
        <w:rPr>
          <w:rFonts w:ascii="Calibri" w:hAnsi="Calibri" w:cs="Calibri"/>
          <w:color w:val="333333"/>
          <w:sz w:val="22"/>
          <w:szCs w:val="22"/>
        </w:rPr>
      </w:pPr>
    </w:p>
    <w:p w14:paraId="6B043B1F" w14:textId="5796C403" w:rsidR="00BD4653" w:rsidRPr="00EF797A" w:rsidRDefault="00BD4653" w:rsidP="00BD4653">
      <w:pPr>
        <w:rPr>
          <w:rFonts w:ascii="Calibri" w:hAnsi="Calibri" w:cs="Calibri"/>
          <w:color w:val="333333"/>
          <w:sz w:val="22"/>
          <w:szCs w:val="22"/>
        </w:rPr>
      </w:pPr>
    </w:p>
    <w:p w14:paraId="1C5D093A" w14:textId="69E0985C" w:rsidR="00BD4653" w:rsidRPr="00EF797A" w:rsidRDefault="00BD4653" w:rsidP="00BD4653">
      <w:pPr>
        <w:rPr>
          <w:rFonts w:ascii="Calibri" w:hAnsi="Calibri" w:cs="Calibri"/>
          <w:color w:val="333333"/>
          <w:sz w:val="22"/>
          <w:szCs w:val="22"/>
        </w:rPr>
      </w:pPr>
    </w:p>
    <w:p w14:paraId="3837BE60" w14:textId="346408D8" w:rsidR="00BD4653" w:rsidRPr="00EF797A" w:rsidRDefault="00BD4653" w:rsidP="00BD4653">
      <w:pPr>
        <w:rPr>
          <w:rFonts w:ascii="Calibri" w:hAnsi="Calibri" w:cs="Calibri"/>
          <w:color w:val="333333"/>
          <w:sz w:val="22"/>
          <w:szCs w:val="22"/>
        </w:rPr>
      </w:pPr>
    </w:p>
    <w:p w14:paraId="4D8F4D94" w14:textId="6691FB68" w:rsidR="00BD4653" w:rsidRPr="00EF797A" w:rsidRDefault="00BD4653" w:rsidP="00BD4653">
      <w:pPr>
        <w:rPr>
          <w:rFonts w:ascii="Calibri" w:hAnsi="Calibri" w:cs="Calibri"/>
          <w:color w:val="333333"/>
          <w:sz w:val="22"/>
          <w:szCs w:val="22"/>
        </w:rPr>
      </w:pPr>
    </w:p>
    <w:p w14:paraId="0DA00567" w14:textId="0A0FE9F0" w:rsidR="00BD4653" w:rsidRPr="00EF797A" w:rsidRDefault="00BD4653" w:rsidP="00BD4653">
      <w:pPr>
        <w:rPr>
          <w:rFonts w:ascii="Calibri" w:hAnsi="Calibri" w:cs="Calibri"/>
          <w:color w:val="333333"/>
          <w:sz w:val="22"/>
          <w:szCs w:val="22"/>
        </w:rPr>
      </w:pPr>
    </w:p>
    <w:p w14:paraId="4EFC03B4" w14:textId="424534D7" w:rsidR="00BD4653" w:rsidRPr="00EF797A" w:rsidRDefault="00BD4653" w:rsidP="00BD4653">
      <w:pPr>
        <w:rPr>
          <w:rFonts w:ascii="Calibri" w:hAnsi="Calibri" w:cs="Calibri"/>
          <w:color w:val="333333"/>
          <w:sz w:val="22"/>
          <w:szCs w:val="22"/>
        </w:rPr>
      </w:pPr>
    </w:p>
    <w:p w14:paraId="3526EE94" w14:textId="77777777" w:rsidR="00BD4653" w:rsidRPr="00EF797A" w:rsidRDefault="00BD4653" w:rsidP="00BD4653">
      <w:pPr>
        <w:rPr>
          <w:rFonts w:ascii="Calibri" w:hAnsi="Calibri" w:cs="Calibri"/>
          <w:color w:val="333333"/>
          <w:sz w:val="22"/>
          <w:szCs w:val="22"/>
        </w:rPr>
      </w:pPr>
    </w:p>
    <w:p w14:paraId="319B639B" w14:textId="77777777" w:rsidR="00BD4653" w:rsidRPr="00EF797A" w:rsidRDefault="00BD4653" w:rsidP="00BD4653">
      <w:pPr>
        <w:rPr>
          <w:rFonts w:ascii="Calibri" w:hAnsi="Calibri" w:cs="Calibri"/>
          <w:color w:val="333333"/>
          <w:sz w:val="22"/>
          <w:szCs w:val="22"/>
        </w:rPr>
      </w:pPr>
    </w:p>
    <w:p w14:paraId="314901DC" w14:textId="77777777" w:rsidR="00BD4653" w:rsidRPr="00EF797A" w:rsidRDefault="00BD4653" w:rsidP="00BD4653">
      <w:pPr>
        <w:rPr>
          <w:rFonts w:ascii="Calibri" w:hAnsi="Calibri" w:cs="Calibri"/>
          <w:color w:val="333333"/>
          <w:sz w:val="22"/>
          <w:szCs w:val="22"/>
        </w:rPr>
      </w:pPr>
    </w:p>
    <w:p w14:paraId="58D91283" w14:textId="77777777" w:rsidR="00BD4653" w:rsidRPr="00EF797A" w:rsidRDefault="00BD4653" w:rsidP="00BD4653">
      <w:pPr>
        <w:rPr>
          <w:rFonts w:ascii="Calibri" w:hAnsi="Calibri" w:cs="Calibri"/>
          <w:color w:val="333333"/>
          <w:sz w:val="22"/>
          <w:szCs w:val="22"/>
        </w:rPr>
      </w:pPr>
    </w:p>
    <w:p w14:paraId="1AA81145" w14:textId="77777777" w:rsidR="00BD4653" w:rsidRPr="00EF797A" w:rsidRDefault="00BD4653" w:rsidP="00BD4653">
      <w:pPr>
        <w:rPr>
          <w:rFonts w:ascii="Calibri" w:hAnsi="Calibri" w:cs="Calibri"/>
          <w:color w:val="333333"/>
          <w:sz w:val="22"/>
          <w:szCs w:val="22"/>
        </w:rPr>
      </w:pPr>
    </w:p>
    <w:p w14:paraId="3CAB4A33" w14:textId="77777777" w:rsidR="00BD4653" w:rsidRPr="00EF797A" w:rsidRDefault="00BD4653" w:rsidP="00BD4653">
      <w:pPr>
        <w:rPr>
          <w:rFonts w:ascii="Calibri" w:hAnsi="Calibri" w:cs="Calibri"/>
          <w:color w:val="333333"/>
          <w:sz w:val="22"/>
          <w:szCs w:val="22"/>
        </w:rPr>
      </w:pPr>
    </w:p>
    <w:p w14:paraId="124A60F8" w14:textId="77777777" w:rsidR="00BD4653" w:rsidRPr="00EF797A" w:rsidRDefault="00BD4653" w:rsidP="00BD4653">
      <w:pPr>
        <w:rPr>
          <w:rFonts w:ascii="Calibri" w:hAnsi="Calibri" w:cs="Calibri"/>
          <w:color w:val="333333"/>
          <w:sz w:val="22"/>
          <w:szCs w:val="22"/>
        </w:rPr>
      </w:pPr>
    </w:p>
    <w:p w14:paraId="4A76C6C9" w14:textId="77777777" w:rsidR="00BD4653" w:rsidRPr="00EF797A" w:rsidRDefault="00BD4653" w:rsidP="00BD4653">
      <w:pPr>
        <w:rPr>
          <w:rFonts w:ascii="Calibri" w:hAnsi="Calibri" w:cs="Calibri"/>
          <w:color w:val="333333"/>
          <w:sz w:val="22"/>
          <w:szCs w:val="22"/>
        </w:rPr>
      </w:pPr>
    </w:p>
    <w:p w14:paraId="49B4EBCE" w14:textId="77777777" w:rsidR="00BD4653" w:rsidRPr="00EF797A" w:rsidRDefault="00BD4653" w:rsidP="00BD4653">
      <w:pPr>
        <w:rPr>
          <w:rFonts w:ascii="Calibri" w:hAnsi="Calibri" w:cs="Calibri"/>
          <w:color w:val="333333"/>
          <w:sz w:val="22"/>
          <w:szCs w:val="22"/>
        </w:rPr>
      </w:pPr>
    </w:p>
    <w:p w14:paraId="3CC70F0F" w14:textId="77777777" w:rsidR="00BD4653" w:rsidRDefault="00BD4653" w:rsidP="00BD4653">
      <w:pPr>
        <w:rPr>
          <w:rFonts w:ascii="Calibri" w:hAnsi="Calibri" w:cs="Calibri"/>
          <w:color w:val="333333"/>
          <w:sz w:val="22"/>
          <w:szCs w:val="22"/>
        </w:rPr>
      </w:pPr>
    </w:p>
    <w:p w14:paraId="3B998864" w14:textId="77777777" w:rsidR="00BD4653" w:rsidRPr="00EF797A" w:rsidRDefault="00BD4653" w:rsidP="00BD4653">
      <w:pPr>
        <w:rPr>
          <w:rFonts w:ascii="Calibri" w:hAnsi="Calibri" w:cs="Calibri"/>
          <w:color w:val="333333"/>
          <w:sz w:val="22"/>
          <w:szCs w:val="22"/>
        </w:rPr>
      </w:pPr>
    </w:p>
    <w:p w14:paraId="0C124B48" w14:textId="77777777" w:rsidR="00BD4653" w:rsidRPr="00EF797A" w:rsidRDefault="00BD4653" w:rsidP="00BD4653">
      <w:pPr>
        <w:rPr>
          <w:rFonts w:ascii="Calibri" w:hAnsi="Calibri" w:cs="Calibri"/>
          <w:color w:val="333333"/>
          <w:sz w:val="22"/>
          <w:szCs w:val="22"/>
        </w:rPr>
      </w:pPr>
    </w:p>
    <w:p w14:paraId="63447E80" w14:textId="77777777" w:rsidR="00BD4653" w:rsidRPr="00EF797A" w:rsidRDefault="00BD4653" w:rsidP="00BD4653">
      <w:pPr>
        <w:rPr>
          <w:rFonts w:ascii="Calibri" w:hAnsi="Calibri" w:cs="Calibri"/>
          <w:color w:val="333333"/>
          <w:sz w:val="22"/>
          <w:szCs w:val="22"/>
        </w:rPr>
      </w:pPr>
    </w:p>
    <w:p w14:paraId="55B5DDEC" w14:textId="5ACE1D32" w:rsidR="00BD4653" w:rsidRPr="00073B11" w:rsidRDefault="005635E1" w:rsidP="00BD4653">
      <w:pPr>
        <w:ind w:left="-90"/>
        <w:rPr>
          <w:rFonts w:ascii="Calibri" w:hAnsi="Calibri" w:cs="Calibri"/>
          <w:color w:val="0F1419"/>
          <w:sz w:val="22"/>
          <w:szCs w:val="22"/>
        </w:rPr>
      </w:pPr>
      <w:r>
        <w:rPr>
          <w:rFonts w:ascii="Calibri" w:hAnsi="Calibri" w:cs="Calibri"/>
          <w:color w:val="0F1419"/>
          <w:sz w:val="22"/>
          <w:szCs w:val="22"/>
        </w:rPr>
        <w:lastRenderedPageBreak/>
        <w:t>Calcium is a key building block of bones, while vitamin D helps with calcium absorption.</w:t>
      </w:r>
      <w:r w:rsidR="00BD4653" w:rsidRPr="00073B11">
        <w:rPr>
          <w:rFonts w:ascii="Calibri" w:hAnsi="Calibri" w:cs="Calibri"/>
          <w:color w:val="0F1419"/>
          <w:sz w:val="22"/>
          <w:szCs w:val="22"/>
        </w:rPr>
        <w:t xml:space="preserve"> Learn more and help spread awareness about bone health: </w:t>
      </w:r>
      <w:hyperlink r:id="rId34" w:history="1">
        <w:r w:rsidR="00BD4653" w:rsidRPr="00404148">
          <w:rPr>
            <w:rStyle w:val="Hyperlink"/>
            <w:rFonts w:ascii="Calibri" w:eastAsiaTheme="majorEastAsia" w:hAnsi="Calibri" w:cs="Calibri"/>
            <w:color w:val="5E85D4"/>
            <w:sz w:val="22"/>
            <w:szCs w:val="22"/>
          </w:rPr>
          <w:t>https://www.bonehealthandosteoporosis.org/awareness-month</w:t>
        </w:r>
      </w:hyperlink>
      <w:r w:rsidR="00BD4653" w:rsidRPr="00073B11">
        <w:rPr>
          <w:rFonts w:ascii="Calibri" w:hAnsi="Calibri" w:cs="Calibri"/>
          <w:color w:val="1D9BF0"/>
          <w:sz w:val="22"/>
          <w:szCs w:val="22"/>
        </w:rPr>
        <w:t xml:space="preserve"> </w:t>
      </w:r>
      <w:r w:rsidR="00BD4653" w:rsidRPr="00073B11">
        <w:rPr>
          <w:rFonts w:ascii="Calibri" w:hAnsi="Calibri" w:cs="Calibri"/>
          <w:color w:val="0F1419"/>
          <w:sz w:val="22"/>
          <w:szCs w:val="22"/>
        </w:rPr>
        <w:t>#OsteoporosisAwareness #BeBoneStrong #OAPM20</w:t>
      </w:r>
      <w:r w:rsidR="00404148">
        <w:rPr>
          <w:rFonts w:ascii="Calibri" w:hAnsi="Calibri" w:cs="Calibri"/>
          <w:color w:val="0F1419"/>
          <w:sz w:val="22"/>
          <w:szCs w:val="22"/>
        </w:rPr>
        <w:t>24</w:t>
      </w:r>
    </w:p>
    <w:p w14:paraId="3D0F9661" w14:textId="5C907945" w:rsidR="00BD4653" w:rsidRPr="00EF797A" w:rsidRDefault="00196EB5" w:rsidP="00BD4653">
      <w:pPr>
        <w:ind w:left="-270"/>
        <w:rPr>
          <w:rFonts w:ascii="Calibri" w:hAnsi="Calibri" w:cs="Calibri"/>
          <w:b/>
          <w:bCs/>
          <w:color w:val="333333"/>
          <w:sz w:val="22"/>
          <w:szCs w:val="22"/>
        </w:rPr>
      </w:pPr>
      <w:r>
        <w:rPr>
          <w:rFonts w:ascii="Calibri" w:hAnsi="Calibri" w:cs="Calibri"/>
          <w:b/>
          <w:bCs/>
          <w:noProof/>
          <w:color w:val="333333"/>
          <w:sz w:val="22"/>
          <w:szCs w:val="22"/>
          <w14:ligatures w14:val="standardContextual"/>
        </w:rPr>
        <w:drawing>
          <wp:anchor distT="0" distB="0" distL="114300" distR="114300" simplePos="0" relativeHeight="251678720" behindDoc="0" locked="0" layoutInCell="1" allowOverlap="1" wp14:anchorId="385E5D2D" wp14:editId="3549937A">
            <wp:simplePos x="0" y="0"/>
            <wp:positionH relativeFrom="column">
              <wp:posOffset>-57839</wp:posOffset>
            </wp:positionH>
            <wp:positionV relativeFrom="paragraph">
              <wp:posOffset>95885</wp:posOffset>
            </wp:positionV>
            <wp:extent cx="3073400" cy="3073400"/>
            <wp:effectExtent l="0" t="0" r="0" b="0"/>
            <wp:wrapNone/>
            <wp:docPr id="3870273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27352" name="Picture 38702735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73400" cy="3073400"/>
                    </a:xfrm>
                    <a:prstGeom prst="rect">
                      <a:avLst/>
                    </a:prstGeom>
                  </pic:spPr>
                </pic:pic>
              </a:graphicData>
            </a:graphic>
            <wp14:sizeRelH relativeFrom="page">
              <wp14:pctWidth>0</wp14:pctWidth>
            </wp14:sizeRelH>
            <wp14:sizeRelV relativeFrom="page">
              <wp14:pctHeight>0</wp14:pctHeight>
            </wp14:sizeRelV>
          </wp:anchor>
        </w:drawing>
      </w:r>
    </w:p>
    <w:p w14:paraId="1A08D371" w14:textId="5AA73B08" w:rsidR="00BD4653" w:rsidRPr="00EF797A" w:rsidRDefault="00BD4653" w:rsidP="00BD4653">
      <w:pPr>
        <w:ind w:left="-270"/>
        <w:rPr>
          <w:rFonts w:ascii="Calibri" w:hAnsi="Calibri" w:cs="Calibri"/>
          <w:b/>
          <w:bCs/>
          <w:color w:val="333333"/>
          <w:sz w:val="22"/>
          <w:szCs w:val="22"/>
        </w:rPr>
      </w:pPr>
    </w:p>
    <w:p w14:paraId="5FA46579" w14:textId="55B7411E" w:rsidR="00BD4653" w:rsidRPr="00EF797A" w:rsidRDefault="00BD4653" w:rsidP="00BD4653">
      <w:pPr>
        <w:ind w:left="-270"/>
        <w:rPr>
          <w:rFonts w:ascii="Calibri" w:hAnsi="Calibri" w:cs="Calibri"/>
          <w:b/>
          <w:bCs/>
          <w:color w:val="333333"/>
          <w:sz w:val="22"/>
          <w:szCs w:val="22"/>
        </w:rPr>
      </w:pPr>
    </w:p>
    <w:p w14:paraId="40D5C17A" w14:textId="10EBB746" w:rsidR="00BD4653" w:rsidRPr="00EF797A" w:rsidRDefault="00BD4653" w:rsidP="00BD4653">
      <w:pPr>
        <w:ind w:left="-270"/>
        <w:rPr>
          <w:rFonts w:ascii="Calibri" w:hAnsi="Calibri" w:cs="Calibri"/>
          <w:b/>
          <w:bCs/>
          <w:color w:val="333333"/>
          <w:sz w:val="22"/>
          <w:szCs w:val="22"/>
        </w:rPr>
      </w:pPr>
    </w:p>
    <w:p w14:paraId="636C3C16" w14:textId="5DF71EBC" w:rsidR="00BD4653" w:rsidRPr="00EF797A" w:rsidRDefault="00BD4653" w:rsidP="00BD4653">
      <w:pPr>
        <w:ind w:left="-270"/>
        <w:rPr>
          <w:rFonts w:ascii="Calibri" w:hAnsi="Calibri" w:cs="Calibri"/>
          <w:b/>
          <w:bCs/>
          <w:color w:val="333333"/>
          <w:sz w:val="22"/>
          <w:szCs w:val="22"/>
        </w:rPr>
      </w:pPr>
    </w:p>
    <w:p w14:paraId="4A49FEDE" w14:textId="6BDF1233" w:rsidR="00BD4653" w:rsidRPr="00EF797A" w:rsidRDefault="00BD4653" w:rsidP="00BD4653">
      <w:pPr>
        <w:ind w:left="-270"/>
        <w:rPr>
          <w:rFonts w:ascii="Calibri" w:hAnsi="Calibri" w:cs="Calibri"/>
          <w:b/>
          <w:bCs/>
          <w:color w:val="333333"/>
          <w:sz w:val="22"/>
          <w:szCs w:val="22"/>
        </w:rPr>
      </w:pPr>
    </w:p>
    <w:p w14:paraId="13C3738D" w14:textId="373D2A17" w:rsidR="00BD4653" w:rsidRPr="00EF797A" w:rsidRDefault="00BD4653" w:rsidP="00BD4653">
      <w:pPr>
        <w:ind w:left="-270"/>
        <w:rPr>
          <w:rFonts w:ascii="Calibri" w:hAnsi="Calibri" w:cs="Calibri"/>
          <w:b/>
          <w:bCs/>
          <w:color w:val="333333"/>
          <w:sz w:val="22"/>
          <w:szCs w:val="22"/>
        </w:rPr>
      </w:pPr>
    </w:p>
    <w:p w14:paraId="4C34A716" w14:textId="74CDCAA3" w:rsidR="00BD4653" w:rsidRPr="00EF797A" w:rsidRDefault="00BD4653" w:rsidP="00BD4653">
      <w:pPr>
        <w:ind w:left="-270"/>
        <w:rPr>
          <w:rFonts w:ascii="Calibri" w:hAnsi="Calibri" w:cs="Calibri"/>
          <w:b/>
          <w:bCs/>
          <w:color w:val="333333"/>
          <w:sz w:val="22"/>
          <w:szCs w:val="22"/>
        </w:rPr>
      </w:pPr>
    </w:p>
    <w:p w14:paraId="1AFAE00B" w14:textId="677FCCF5" w:rsidR="00BD4653" w:rsidRPr="00EF797A" w:rsidRDefault="00BD4653" w:rsidP="00BD4653">
      <w:pPr>
        <w:ind w:left="-270"/>
        <w:rPr>
          <w:rFonts w:ascii="Calibri" w:hAnsi="Calibri" w:cs="Calibri"/>
          <w:b/>
          <w:bCs/>
          <w:color w:val="333333"/>
          <w:sz w:val="22"/>
          <w:szCs w:val="22"/>
        </w:rPr>
      </w:pPr>
    </w:p>
    <w:p w14:paraId="2571D2CD" w14:textId="491A46E9" w:rsidR="00BD4653" w:rsidRPr="00EF797A" w:rsidRDefault="00BD4653" w:rsidP="00BD4653">
      <w:pPr>
        <w:ind w:left="-270"/>
        <w:rPr>
          <w:rFonts w:ascii="Calibri" w:hAnsi="Calibri" w:cs="Calibri"/>
          <w:b/>
          <w:bCs/>
          <w:color w:val="333333"/>
          <w:sz w:val="22"/>
          <w:szCs w:val="22"/>
        </w:rPr>
      </w:pPr>
    </w:p>
    <w:p w14:paraId="1AB0BCEB" w14:textId="3B2A19AA" w:rsidR="00BD4653" w:rsidRPr="00EF797A" w:rsidRDefault="00BD4653" w:rsidP="00BD4653">
      <w:pPr>
        <w:ind w:left="-270"/>
        <w:rPr>
          <w:rFonts w:ascii="Calibri" w:hAnsi="Calibri" w:cs="Calibri"/>
          <w:b/>
          <w:bCs/>
          <w:color w:val="333333"/>
          <w:sz w:val="22"/>
          <w:szCs w:val="22"/>
        </w:rPr>
      </w:pPr>
    </w:p>
    <w:p w14:paraId="094C50ED" w14:textId="10826161" w:rsidR="00BD4653" w:rsidRPr="00EF797A" w:rsidRDefault="00BD4653" w:rsidP="00BD4653">
      <w:pPr>
        <w:ind w:left="-270"/>
        <w:rPr>
          <w:rFonts w:ascii="Calibri" w:hAnsi="Calibri" w:cs="Calibri"/>
          <w:b/>
          <w:bCs/>
          <w:color w:val="333333"/>
          <w:sz w:val="22"/>
          <w:szCs w:val="22"/>
        </w:rPr>
      </w:pPr>
    </w:p>
    <w:p w14:paraId="4FC9477F" w14:textId="1F0CCE79" w:rsidR="00BD4653" w:rsidRPr="00EF797A" w:rsidRDefault="00BD4653" w:rsidP="00BD4653">
      <w:pPr>
        <w:ind w:left="-270"/>
        <w:rPr>
          <w:rFonts w:ascii="Calibri" w:hAnsi="Calibri" w:cs="Calibri"/>
          <w:b/>
          <w:bCs/>
          <w:color w:val="333333"/>
          <w:sz w:val="22"/>
          <w:szCs w:val="22"/>
        </w:rPr>
      </w:pPr>
    </w:p>
    <w:p w14:paraId="77C8C433" w14:textId="29B3860F" w:rsidR="00BD4653" w:rsidRPr="00EF797A" w:rsidRDefault="00BD4653" w:rsidP="00BD4653">
      <w:pPr>
        <w:ind w:left="-270"/>
        <w:rPr>
          <w:rFonts w:ascii="Calibri" w:hAnsi="Calibri" w:cs="Calibri"/>
          <w:b/>
          <w:bCs/>
          <w:color w:val="333333"/>
          <w:sz w:val="22"/>
          <w:szCs w:val="22"/>
        </w:rPr>
      </w:pPr>
    </w:p>
    <w:p w14:paraId="6C1BDC66" w14:textId="37976DA0" w:rsidR="00BD4653" w:rsidRPr="00EF797A" w:rsidRDefault="00BD4653" w:rsidP="00BD4653">
      <w:pPr>
        <w:ind w:left="-270"/>
        <w:rPr>
          <w:rFonts w:ascii="Calibri" w:hAnsi="Calibri" w:cs="Calibri"/>
          <w:b/>
          <w:bCs/>
          <w:color w:val="333333"/>
          <w:sz w:val="22"/>
          <w:szCs w:val="22"/>
        </w:rPr>
      </w:pPr>
    </w:p>
    <w:p w14:paraId="03E32946" w14:textId="1A3958C7" w:rsidR="00BD4653" w:rsidRPr="00EF797A" w:rsidRDefault="00BD4653" w:rsidP="00BD4653">
      <w:pPr>
        <w:ind w:left="-270"/>
        <w:rPr>
          <w:rFonts w:ascii="Calibri" w:hAnsi="Calibri" w:cs="Calibri"/>
          <w:b/>
          <w:bCs/>
          <w:color w:val="333333"/>
          <w:sz w:val="22"/>
          <w:szCs w:val="22"/>
        </w:rPr>
      </w:pPr>
    </w:p>
    <w:p w14:paraId="3CB30B6A" w14:textId="24D09E44" w:rsidR="00BD4653" w:rsidRPr="00EF797A" w:rsidRDefault="00BD4653" w:rsidP="00BD4653">
      <w:pPr>
        <w:ind w:left="-270"/>
        <w:rPr>
          <w:rFonts w:ascii="Calibri" w:hAnsi="Calibri" w:cs="Calibri"/>
          <w:b/>
          <w:bCs/>
          <w:color w:val="333333"/>
          <w:sz w:val="22"/>
          <w:szCs w:val="22"/>
        </w:rPr>
      </w:pPr>
    </w:p>
    <w:p w14:paraId="3BC9C90F" w14:textId="0788668E" w:rsidR="00BD4653" w:rsidRPr="00EF797A" w:rsidRDefault="00BD4653" w:rsidP="00BD4653">
      <w:pPr>
        <w:ind w:left="-270"/>
        <w:rPr>
          <w:rFonts w:ascii="Calibri" w:hAnsi="Calibri" w:cs="Calibri"/>
          <w:b/>
          <w:bCs/>
          <w:color w:val="333333"/>
          <w:sz w:val="22"/>
          <w:szCs w:val="22"/>
        </w:rPr>
      </w:pPr>
    </w:p>
    <w:p w14:paraId="47331F56" w14:textId="77777777" w:rsidR="00BD4653" w:rsidRDefault="00BD4653" w:rsidP="00BD4653">
      <w:pPr>
        <w:ind w:left="-270"/>
        <w:rPr>
          <w:rFonts w:ascii="Calibri" w:hAnsi="Calibri" w:cs="Calibri"/>
          <w:b/>
          <w:bCs/>
          <w:color w:val="333333"/>
          <w:sz w:val="22"/>
          <w:szCs w:val="22"/>
        </w:rPr>
      </w:pPr>
    </w:p>
    <w:p w14:paraId="0F460CBF" w14:textId="77777777" w:rsidR="00BD4653" w:rsidRDefault="00BD4653" w:rsidP="00BD4653">
      <w:pPr>
        <w:ind w:left="-270"/>
        <w:rPr>
          <w:rFonts w:ascii="Calibri" w:hAnsi="Calibri" w:cs="Calibri"/>
          <w:b/>
          <w:bCs/>
          <w:color w:val="333333"/>
          <w:sz w:val="22"/>
          <w:szCs w:val="22"/>
        </w:rPr>
      </w:pPr>
    </w:p>
    <w:p w14:paraId="35F12761" w14:textId="77777777" w:rsidR="006E0643" w:rsidRDefault="006E0643" w:rsidP="00BD4653">
      <w:pPr>
        <w:ind w:left="-270"/>
        <w:rPr>
          <w:rFonts w:ascii="Calibri" w:hAnsi="Calibri" w:cs="Calibri"/>
          <w:b/>
          <w:bCs/>
          <w:color w:val="333333"/>
          <w:sz w:val="22"/>
          <w:szCs w:val="22"/>
        </w:rPr>
      </w:pPr>
    </w:p>
    <w:p w14:paraId="4488276E" w14:textId="77777777" w:rsidR="006E0643" w:rsidRDefault="006E0643" w:rsidP="00BD4653">
      <w:pPr>
        <w:ind w:left="-270"/>
        <w:rPr>
          <w:rFonts w:ascii="Calibri" w:hAnsi="Calibri" w:cs="Calibri"/>
          <w:b/>
          <w:bCs/>
          <w:color w:val="333333"/>
          <w:sz w:val="22"/>
          <w:szCs w:val="22"/>
        </w:rPr>
      </w:pPr>
    </w:p>
    <w:p w14:paraId="22F6FD86" w14:textId="77777777" w:rsidR="006E0643" w:rsidRPr="00196EB5" w:rsidRDefault="006E0643" w:rsidP="006E0643">
      <w:pPr>
        <w:pStyle w:val="BodyText"/>
        <w:ind w:left="-270" w:right="-360"/>
        <w:rPr>
          <w:rFonts w:ascii="Calibri" w:hAnsi="Calibri" w:cs="Calibri"/>
        </w:rPr>
      </w:pPr>
      <w:r>
        <w:rPr>
          <w:rFonts w:ascii="Calibri" w:hAnsi="Calibri" w:cs="Calibri"/>
        </w:rPr>
        <w:t>Did you know that men older than 50 are more likely to break a bone due to osteoporosis than they are to get prostate cancer?</w:t>
      </w:r>
      <w:r w:rsidRPr="00EF797A">
        <w:rPr>
          <w:rFonts w:ascii="Calibri" w:hAnsi="Calibri" w:cs="Calibri"/>
        </w:rPr>
        <w:t xml:space="preserve"> </w:t>
      </w:r>
      <w:r w:rsidRPr="00EF797A">
        <w:rPr>
          <w:rFonts w:ascii="Calibri" w:hAnsi="Calibri" w:cs="Calibri"/>
          <w:color w:val="000000"/>
        </w:rPr>
        <w:t xml:space="preserve">Learn more and find </w:t>
      </w:r>
      <w:r w:rsidRPr="00EF797A">
        <w:rPr>
          <w:rFonts w:ascii="Calibri" w:hAnsi="Calibri" w:cs="Calibri"/>
          <w:color w:val="333333"/>
        </w:rPr>
        <w:t>resources to promote bone health during</w:t>
      </w:r>
      <w:r>
        <w:rPr>
          <w:rFonts w:ascii="Calibri" w:hAnsi="Calibri" w:cs="Calibri"/>
          <w:color w:val="333333"/>
        </w:rPr>
        <w:t xml:space="preserve"> </w:t>
      </w:r>
      <w:r w:rsidRPr="005635E1">
        <w:rPr>
          <w:rStyle w:val="Strong"/>
          <w:rFonts w:ascii="Calibri" w:hAnsi="Calibri" w:cs="Calibri"/>
          <w:b w:val="0"/>
          <w:bCs w:val="0"/>
          <w:color w:val="333333"/>
        </w:rPr>
        <w:t xml:space="preserve">May’s </w:t>
      </w:r>
      <w:r w:rsidRPr="00EF797A">
        <w:rPr>
          <w:rFonts w:ascii="Calibri" w:hAnsi="Calibri" w:cs="Calibri"/>
          <w:color w:val="333333"/>
        </w:rPr>
        <w:t>Osteoporosis Awareness and Prevention Month:</w:t>
      </w:r>
      <w:r w:rsidRPr="00EF797A">
        <w:rPr>
          <w:rFonts w:ascii="Calibri" w:hAnsi="Calibri" w:cs="Calibri"/>
        </w:rPr>
        <w:t xml:space="preserve"> </w:t>
      </w:r>
      <w:hyperlink r:id="rId36" w:history="1">
        <w:r w:rsidRPr="00404148">
          <w:rPr>
            <w:rStyle w:val="Hyperlink"/>
            <w:rFonts w:ascii="Calibri" w:hAnsi="Calibri" w:cs="Calibri"/>
            <w:color w:val="5E85D4"/>
          </w:rPr>
          <w:t>https://www.bonehealthandosteoporosis.org/awareness-month</w:t>
        </w:r>
      </w:hyperlink>
      <w:r w:rsidRPr="00EF797A">
        <w:rPr>
          <w:rStyle w:val="Hyperlink"/>
          <w:rFonts w:ascii="Calibri" w:hAnsi="Calibri" w:cs="Calibri"/>
        </w:rPr>
        <w:t xml:space="preserve"> </w:t>
      </w:r>
      <w:r w:rsidRPr="00EF797A">
        <w:rPr>
          <w:rFonts w:ascii="Calibri" w:hAnsi="Calibri" w:cs="Calibri"/>
        </w:rPr>
        <w:t>#BeBoneStrong #OAPM20</w:t>
      </w:r>
      <w:r>
        <w:rPr>
          <w:rFonts w:ascii="Calibri" w:hAnsi="Calibri" w:cs="Calibri"/>
        </w:rPr>
        <w:t>24</w:t>
      </w:r>
      <w:r w:rsidRPr="00EF797A">
        <w:rPr>
          <w:rFonts w:ascii="Calibri" w:hAnsi="Calibri" w:cs="Calibri"/>
        </w:rPr>
        <w:t xml:space="preserve"> #OsteoporosisAwarenes</w:t>
      </w:r>
      <w:r>
        <w:rPr>
          <w:rFonts w:ascii="Calibri" w:hAnsi="Calibri" w:cs="Calibri"/>
        </w:rPr>
        <w:t>s</w:t>
      </w:r>
    </w:p>
    <w:p w14:paraId="7868C755" w14:textId="02F741E5" w:rsidR="006E0643" w:rsidRPr="00EF797A" w:rsidRDefault="0062345D" w:rsidP="006E0643">
      <w:pPr>
        <w:pStyle w:val="NormalWeb"/>
        <w:spacing w:before="0" w:beforeAutospacing="0" w:after="0" w:afterAutospacing="0"/>
        <w:ind w:left="-270" w:right="-360"/>
        <w:rPr>
          <w:rFonts w:ascii="Calibri" w:hAnsi="Calibri" w:cs="Calibri"/>
          <w:color w:val="333333"/>
          <w:sz w:val="22"/>
          <w:szCs w:val="22"/>
        </w:rPr>
      </w:pPr>
      <w:r>
        <w:rPr>
          <w:rFonts w:ascii="Calibri" w:hAnsi="Calibri" w:cs="Calibri"/>
          <w:b/>
          <w:bCs/>
          <w:noProof/>
          <w:color w:val="000000"/>
          <w:sz w:val="22"/>
          <w:szCs w:val="22"/>
          <w14:ligatures w14:val="standardContextual"/>
        </w:rPr>
        <w:drawing>
          <wp:anchor distT="0" distB="0" distL="114300" distR="114300" simplePos="0" relativeHeight="251687936" behindDoc="0" locked="0" layoutInCell="1" allowOverlap="1" wp14:anchorId="3FDB14C7" wp14:editId="3E07C0F7">
            <wp:simplePos x="0" y="0"/>
            <wp:positionH relativeFrom="column">
              <wp:posOffset>-175098</wp:posOffset>
            </wp:positionH>
            <wp:positionV relativeFrom="paragraph">
              <wp:posOffset>101289</wp:posOffset>
            </wp:positionV>
            <wp:extent cx="3200400" cy="3200400"/>
            <wp:effectExtent l="0" t="0" r="0" b="0"/>
            <wp:wrapNone/>
            <wp:docPr id="15914266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26609" name="Picture 159142660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04134" cy="3204134"/>
                    </a:xfrm>
                    <a:prstGeom prst="rect">
                      <a:avLst/>
                    </a:prstGeom>
                  </pic:spPr>
                </pic:pic>
              </a:graphicData>
            </a:graphic>
            <wp14:sizeRelH relativeFrom="page">
              <wp14:pctWidth>0</wp14:pctWidth>
            </wp14:sizeRelH>
            <wp14:sizeRelV relativeFrom="page">
              <wp14:pctHeight>0</wp14:pctHeight>
            </wp14:sizeRelV>
          </wp:anchor>
        </w:drawing>
      </w:r>
    </w:p>
    <w:p w14:paraId="66B3F6EC" w14:textId="2C9880AA" w:rsidR="006E0643" w:rsidRPr="00EF797A" w:rsidRDefault="006E0643" w:rsidP="006E0643">
      <w:pPr>
        <w:ind w:left="-270"/>
        <w:rPr>
          <w:rFonts w:ascii="Calibri" w:hAnsi="Calibri" w:cs="Calibri"/>
          <w:b/>
          <w:bCs/>
          <w:color w:val="000000"/>
          <w:sz w:val="22"/>
          <w:szCs w:val="22"/>
        </w:rPr>
      </w:pPr>
    </w:p>
    <w:p w14:paraId="21149CEB" w14:textId="31400F8E" w:rsidR="006E0643" w:rsidRPr="00EF797A" w:rsidRDefault="006E0643" w:rsidP="006E0643">
      <w:pPr>
        <w:ind w:left="-270"/>
        <w:rPr>
          <w:rFonts w:ascii="Calibri" w:hAnsi="Calibri" w:cs="Calibri"/>
          <w:b/>
          <w:bCs/>
          <w:color w:val="000000"/>
          <w:sz w:val="22"/>
          <w:szCs w:val="22"/>
        </w:rPr>
      </w:pPr>
    </w:p>
    <w:p w14:paraId="2ED4AD67" w14:textId="399CB8C0" w:rsidR="006E0643" w:rsidRPr="00EF797A" w:rsidRDefault="006E0643" w:rsidP="006E0643">
      <w:pPr>
        <w:ind w:left="-270"/>
        <w:rPr>
          <w:rFonts w:ascii="Calibri" w:hAnsi="Calibri" w:cs="Calibri"/>
          <w:b/>
          <w:bCs/>
          <w:color w:val="000000"/>
          <w:sz w:val="22"/>
          <w:szCs w:val="22"/>
        </w:rPr>
      </w:pPr>
    </w:p>
    <w:p w14:paraId="300D0D94" w14:textId="5FBBE71B" w:rsidR="006E0643" w:rsidRPr="00EF797A" w:rsidRDefault="006E0643" w:rsidP="006E0643">
      <w:pPr>
        <w:ind w:left="-270"/>
        <w:rPr>
          <w:rFonts w:ascii="Calibri" w:hAnsi="Calibri" w:cs="Calibri"/>
          <w:b/>
          <w:bCs/>
          <w:color w:val="000000"/>
          <w:sz w:val="22"/>
          <w:szCs w:val="22"/>
        </w:rPr>
      </w:pPr>
    </w:p>
    <w:p w14:paraId="7FCEB357" w14:textId="3F2640A4" w:rsidR="006E0643" w:rsidRPr="00EF797A" w:rsidRDefault="006E0643" w:rsidP="006E0643">
      <w:pPr>
        <w:ind w:left="-270"/>
        <w:rPr>
          <w:rFonts w:ascii="Calibri" w:hAnsi="Calibri" w:cs="Calibri"/>
          <w:b/>
          <w:bCs/>
          <w:color w:val="000000"/>
          <w:sz w:val="22"/>
          <w:szCs w:val="22"/>
        </w:rPr>
      </w:pPr>
    </w:p>
    <w:p w14:paraId="37C302DF" w14:textId="022C925A" w:rsidR="006E0643" w:rsidRPr="00EF797A" w:rsidRDefault="006E0643" w:rsidP="006E0643">
      <w:pPr>
        <w:ind w:left="-270"/>
        <w:rPr>
          <w:rFonts w:ascii="Calibri" w:hAnsi="Calibri" w:cs="Calibri"/>
          <w:b/>
          <w:bCs/>
          <w:color w:val="000000"/>
          <w:sz w:val="22"/>
          <w:szCs w:val="22"/>
        </w:rPr>
      </w:pPr>
    </w:p>
    <w:p w14:paraId="4F51FF00" w14:textId="353C10F0" w:rsidR="006E0643" w:rsidRPr="00EF797A" w:rsidRDefault="006E0643" w:rsidP="006E0643">
      <w:pPr>
        <w:ind w:left="-270"/>
        <w:rPr>
          <w:rFonts w:ascii="Calibri" w:hAnsi="Calibri" w:cs="Calibri"/>
          <w:b/>
          <w:bCs/>
          <w:color w:val="000000"/>
          <w:sz w:val="22"/>
          <w:szCs w:val="22"/>
        </w:rPr>
      </w:pPr>
    </w:p>
    <w:p w14:paraId="17B0829C" w14:textId="7B6E5D11" w:rsidR="006E0643" w:rsidRPr="00EF797A" w:rsidRDefault="006E0643" w:rsidP="006E0643">
      <w:pPr>
        <w:ind w:left="-270"/>
        <w:rPr>
          <w:rFonts w:ascii="Calibri" w:hAnsi="Calibri" w:cs="Calibri"/>
          <w:b/>
          <w:bCs/>
          <w:color w:val="000000"/>
          <w:sz w:val="22"/>
          <w:szCs w:val="22"/>
        </w:rPr>
      </w:pPr>
    </w:p>
    <w:p w14:paraId="698F6BD1" w14:textId="3FC60CC7" w:rsidR="006E0643" w:rsidRPr="00EF797A" w:rsidRDefault="006E0643" w:rsidP="006E0643">
      <w:pPr>
        <w:ind w:left="-270"/>
        <w:rPr>
          <w:rFonts w:ascii="Calibri" w:hAnsi="Calibri" w:cs="Calibri"/>
          <w:b/>
          <w:bCs/>
          <w:color w:val="000000"/>
          <w:sz w:val="22"/>
          <w:szCs w:val="22"/>
        </w:rPr>
      </w:pPr>
    </w:p>
    <w:p w14:paraId="3E282644" w14:textId="69E8411D" w:rsidR="006E0643" w:rsidRPr="00EF797A" w:rsidRDefault="006E0643" w:rsidP="006E0643">
      <w:pPr>
        <w:ind w:left="-270"/>
        <w:rPr>
          <w:rFonts w:ascii="Calibri" w:hAnsi="Calibri" w:cs="Calibri"/>
          <w:b/>
          <w:bCs/>
          <w:color w:val="000000"/>
          <w:sz w:val="22"/>
          <w:szCs w:val="22"/>
        </w:rPr>
      </w:pPr>
    </w:p>
    <w:p w14:paraId="2550C36A" w14:textId="2609542E" w:rsidR="006E0643" w:rsidRPr="00EF797A" w:rsidRDefault="006E0643" w:rsidP="006E0643">
      <w:pPr>
        <w:ind w:left="-270"/>
        <w:rPr>
          <w:rFonts w:ascii="Calibri" w:hAnsi="Calibri" w:cs="Calibri"/>
          <w:b/>
          <w:bCs/>
          <w:color w:val="000000"/>
          <w:sz w:val="22"/>
          <w:szCs w:val="22"/>
        </w:rPr>
      </w:pPr>
    </w:p>
    <w:p w14:paraId="266582A4" w14:textId="5E2C1F74" w:rsidR="006E0643" w:rsidRPr="00EF797A" w:rsidRDefault="006E0643" w:rsidP="006E0643">
      <w:pPr>
        <w:ind w:left="-270"/>
        <w:rPr>
          <w:rFonts w:ascii="Calibri" w:hAnsi="Calibri" w:cs="Calibri"/>
          <w:b/>
          <w:bCs/>
          <w:color w:val="000000"/>
          <w:sz w:val="22"/>
          <w:szCs w:val="22"/>
        </w:rPr>
      </w:pPr>
    </w:p>
    <w:p w14:paraId="1F518BD9" w14:textId="7E091BD3" w:rsidR="006E0643" w:rsidRPr="00EF797A" w:rsidRDefault="006E0643" w:rsidP="006E0643">
      <w:pPr>
        <w:ind w:left="-270"/>
        <w:rPr>
          <w:rFonts w:ascii="Calibri" w:hAnsi="Calibri" w:cs="Calibri"/>
          <w:b/>
          <w:bCs/>
          <w:color w:val="000000"/>
          <w:sz w:val="22"/>
          <w:szCs w:val="22"/>
        </w:rPr>
      </w:pPr>
    </w:p>
    <w:p w14:paraId="166EB523" w14:textId="3CEEDA66" w:rsidR="006E0643" w:rsidRPr="00EF797A" w:rsidRDefault="006E0643" w:rsidP="006E0643">
      <w:pPr>
        <w:ind w:left="-270"/>
        <w:rPr>
          <w:rFonts w:ascii="Calibri" w:hAnsi="Calibri" w:cs="Calibri"/>
          <w:b/>
          <w:bCs/>
          <w:color w:val="000000"/>
          <w:sz w:val="22"/>
          <w:szCs w:val="22"/>
        </w:rPr>
      </w:pPr>
    </w:p>
    <w:p w14:paraId="1B298599" w14:textId="673B69CC" w:rsidR="006E0643" w:rsidRDefault="006E0643" w:rsidP="00BD4653">
      <w:pPr>
        <w:ind w:left="-270"/>
        <w:rPr>
          <w:rFonts w:ascii="Calibri" w:hAnsi="Calibri" w:cs="Calibri"/>
          <w:b/>
          <w:bCs/>
          <w:color w:val="333333"/>
          <w:sz w:val="22"/>
          <w:szCs w:val="22"/>
        </w:rPr>
      </w:pPr>
    </w:p>
    <w:p w14:paraId="470105E2" w14:textId="77777777" w:rsidR="00BD4653" w:rsidRDefault="00BD4653" w:rsidP="00BD4653">
      <w:pPr>
        <w:ind w:left="-270"/>
        <w:rPr>
          <w:rFonts w:ascii="Calibri" w:hAnsi="Calibri" w:cs="Calibri"/>
          <w:color w:val="333333"/>
          <w:sz w:val="22"/>
          <w:szCs w:val="22"/>
        </w:rPr>
      </w:pPr>
    </w:p>
    <w:p w14:paraId="1F2E61E0" w14:textId="77777777" w:rsidR="006E0643" w:rsidRDefault="006E0643" w:rsidP="00BD4653">
      <w:pPr>
        <w:ind w:left="-270"/>
        <w:rPr>
          <w:rFonts w:ascii="Calibri" w:hAnsi="Calibri" w:cs="Calibri"/>
          <w:color w:val="333333"/>
          <w:sz w:val="22"/>
          <w:szCs w:val="22"/>
        </w:rPr>
      </w:pPr>
    </w:p>
    <w:p w14:paraId="18FAEAC0" w14:textId="77777777" w:rsidR="00853E3E" w:rsidRDefault="00853E3E" w:rsidP="00BD4653">
      <w:pPr>
        <w:ind w:left="-270"/>
        <w:rPr>
          <w:rFonts w:ascii="Calibri" w:hAnsi="Calibri" w:cs="Calibri"/>
          <w:color w:val="333333"/>
          <w:sz w:val="22"/>
          <w:szCs w:val="22"/>
        </w:rPr>
      </w:pPr>
    </w:p>
    <w:p w14:paraId="7593DDFA" w14:textId="77777777" w:rsidR="006E0643" w:rsidRDefault="006E0643" w:rsidP="00BD4653">
      <w:pPr>
        <w:ind w:left="-270"/>
        <w:rPr>
          <w:rFonts w:ascii="Calibri" w:hAnsi="Calibri" w:cs="Calibri"/>
          <w:color w:val="333333"/>
          <w:sz w:val="22"/>
          <w:szCs w:val="22"/>
        </w:rPr>
      </w:pPr>
    </w:p>
    <w:p w14:paraId="54DEDF80" w14:textId="77777777" w:rsidR="006E0643" w:rsidRDefault="006E0643" w:rsidP="00BD4653">
      <w:pPr>
        <w:ind w:left="-270"/>
        <w:rPr>
          <w:rFonts w:ascii="Calibri" w:hAnsi="Calibri" w:cs="Calibri"/>
          <w:color w:val="333333"/>
          <w:sz w:val="22"/>
          <w:szCs w:val="22"/>
        </w:rPr>
      </w:pPr>
    </w:p>
    <w:p w14:paraId="307FDE24" w14:textId="77777777" w:rsidR="006E0643" w:rsidRDefault="006E0643" w:rsidP="006E0643">
      <w:pPr>
        <w:ind w:left="-270"/>
        <w:rPr>
          <w:rFonts w:ascii="Calibri" w:hAnsi="Calibri" w:cs="Calibri"/>
          <w:color w:val="333333"/>
          <w:sz w:val="22"/>
          <w:szCs w:val="22"/>
        </w:rPr>
      </w:pPr>
    </w:p>
    <w:p w14:paraId="53655EE3" w14:textId="732D6B72" w:rsidR="006E0643" w:rsidRPr="00EF797A" w:rsidRDefault="006E0643" w:rsidP="006E0643">
      <w:pPr>
        <w:ind w:left="-270"/>
        <w:rPr>
          <w:rFonts w:ascii="Calibri" w:hAnsi="Calibri" w:cs="Calibri"/>
          <w:color w:val="333333"/>
          <w:sz w:val="22"/>
          <w:szCs w:val="22"/>
        </w:rPr>
      </w:pPr>
      <w:r>
        <w:rPr>
          <w:rFonts w:ascii="Calibri" w:hAnsi="Calibri" w:cs="Calibri"/>
          <w:color w:val="333333"/>
          <w:sz w:val="22"/>
          <w:szCs w:val="22"/>
        </w:rPr>
        <w:lastRenderedPageBreak/>
        <w:t xml:space="preserve">There are two types of osteoporosis exercises that are important for building and maintaining bone density: weight-bearing and muscle-strengthening exercises. Learn more and help raise awareness: </w:t>
      </w:r>
      <w:hyperlink r:id="rId38" w:history="1">
        <w:r w:rsidRPr="00404148">
          <w:rPr>
            <w:rStyle w:val="Hyperlink"/>
            <w:rFonts w:ascii="Calibri" w:eastAsiaTheme="majorEastAsia" w:hAnsi="Calibri" w:cs="Calibri"/>
            <w:color w:val="5E85D4"/>
            <w:sz w:val="22"/>
            <w:szCs w:val="22"/>
          </w:rPr>
          <w:t>https://www.bonehealthandosteoporosis.org/awareness-month</w:t>
        </w:r>
      </w:hyperlink>
      <w:r w:rsidRPr="00EF797A">
        <w:rPr>
          <w:rFonts w:ascii="Calibri" w:hAnsi="Calibri" w:cs="Calibri"/>
          <w:sz w:val="22"/>
          <w:szCs w:val="22"/>
        </w:rPr>
        <w:t xml:space="preserve"> #BeBoneStrong #OAPM20</w:t>
      </w:r>
      <w:r>
        <w:rPr>
          <w:rFonts w:ascii="Calibri" w:hAnsi="Calibri" w:cs="Calibri"/>
          <w:sz w:val="22"/>
          <w:szCs w:val="22"/>
        </w:rPr>
        <w:t>24</w:t>
      </w:r>
      <w:r w:rsidRPr="00EF797A">
        <w:rPr>
          <w:rFonts w:ascii="Calibri" w:hAnsi="Calibri" w:cs="Calibri"/>
          <w:sz w:val="22"/>
          <w:szCs w:val="22"/>
        </w:rPr>
        <w:t xml:space="preserve"> #OsteoporosisAwarenes</w:t>
      </w:r>
      <w:r>
        <w:rPr>
          <w:rFonts w:ascii="Calibri" w:hAnsi="Calibri" w:cs="Calibri"/>
          <w:sz w:val="22"/>
          <w:szCs w:val="22"/>
        </w:rPr>
        <w:t>s</w:t>
      </w:r>
    </w:p>
    <w:p w14:paraId="72F6008E" w14:textId="49BECDCD" w:rsidR="006E0643" w:rsidRPr="00EF797A" w:rsidRDefault="0062345D" w:rsidP="006E0643">
      <w:pPr>
        <w:ind w:left="-270"/>
        <w:rPr>
          <w:rFonts w:ascii="Calibri" w:hAnsi="Calibri" w:cs="Calibri"/>
          <w:b/>
          <w:bCs/>
          <w:color w:val="333333"/>
          <w:sz w:val="22"/>
          <w:szCs w:val="22"/>
        </w:rPr>
      </w:pPr>
      <w:r>
        <w:rPr>
          <w:rFonts w:ascii="Calibri" w:hAnsi="Calibri" w:cs="Calibri"/>
          <w:b/>
          <w:bCs/>
          <w:noProof/>
          <w:color w:val="333333"/>
          <w:sz w:val="22"/>
          <w:szCs w:val="22"/>
          <w14:ligatures w14:val="standardContextual"/>
        </w:rPr>
        <w:drawing>
          <wp:anchor distT="0" distB="0" distL="114300" distR="114300" simplePos="0" relativeHeight="251688960" behindDoc="0" locked="0" layoutInCell="1" allowOverlap="1" wp14:anchorId="6CA411E8" wp14:editId="155376F8">
            <wp:simplePos x="0" y="0"/>
            <wp:positionH relativeFrom="column">
              <wp:posOffset>-175098</wp:posOffset>
            </wp:positionH>
            <wp:positionV relativeFrom="paragraph">
              <wp:posOffset>79591</wp:posOffset>
            </wp:positionV>
            <wp:extent cx="3190672" cy="3190672"/>
            <wp:effectExtent l="0" t="0" r="0" b="0"/>
            <wp:wrapNone/>
            <wp:docPr id="1937261344" name="Picture 13" descr="A group of people lifting we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61344" name="Picture 13" descr="A group of people lifting weight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02625" cy="3202625"/>
                    </a:xfrm>
                    <a:prstGeom prst="rect">
                      <a:avLst/>
                    </a:prstGeom>
                  </pic:spPr>
                </pic:pic>
              </a:graphicData>
            </a:graphic>
            <wp14:sizeRelH relativeFrom="page">
              <wp14:pctWidth>0</wp14:pctWidth>
            </wp14:sizeRelH>
            <wp14:sizeRelV relativeFrom="page">
              <wp14:pctHeight>0</wp14:pctHeight>
            </wp14:sizeRelV>
          </wp:anchor>
        </w:drawing>
      </w:r>
    </w:p>
    <w:p w14:paraId="62803C79" w14:textId="46116D8C" w:rsidR="006E0643" w:rsidRPr="00EF797A" w:rsidRDefault="006E0643" w:rsidP="006E0643">
      <w:pPr>
        <w:ind w:left="-270"/>
        <w:rPr>
          <w:rFonts w:ascii="Calibri" w:hAnsi="Calibri" w:cs="Calibri"/>
          <w:b/>
          <w:bCs/>
          <w:color w:val="333333"/>
          <w:sz w:val="22"/>
          <w:szCs w:val="22"/>
        </w:rPr>
      </w:pPr>
    </w:p>
    <w:p w14:paraId="6C9CD595" w14:textId="133D4DAC" w:rsidR="006E0643" w:rsidRPr="00EF797A" w:rsidRDefault="006E0643" w:rsidP="006E0643">
      <w:pPr>
        <w:rPr>
          <w:rFonts w:ascii="Calibri" w:hAnsi="Calibri" w:cs="Calibri"/>
          <w:b/>
          <w:bCs/>
          <w:color w:val="333333"/>
          <w:sz w:val="22"/>
          <w:szCs w:val="22"/>
        </w:rPr>
      </w:pPr>
    </w:p>
    <w:p w14:paraId="57BA96FC" w14:textId="520010D7" w:rsidR="006E0643" w:rsidRPr="00EF797A" w:rsidRDefault="006E0643" w:rsidP="006E0643">
      <w:pPr>
        <w:ind w:left="-270"/>
        <w:rPr>
          <w:rFonts w:ascii="Calibri" w:hAnsi="Calibri" w:cs="Calibri"/>
          <w:b/>
          <w:bCs/>
          <w:color w:val="333333"/>
          <w:sz w:val="22"/>
          <w:szCs w:val="22"/>
        </w:rPr>
      </w:pPr>
    </w:p>
    <w:p w14:paraId="2C3F23EE" w14:textId="1A97B9C7" w:rsidR="006E0643" w:rsidRPr="00EF797A" w:rsidRDefault="006E0643" w:rsidP="006E0643">
      <w:pPr>
        <w:ind w:left="-270"/>
        <w:rPr>
          <w:rFonts w:ascii="Calibri" w:hAnsi="Calibri" w:cs="Calibri"/>
          <w:b/>
          <w:bCs/>
          <w:color w:val="333333"/>
          <w:sz w:val="22"/>
          <w:szCs w:val="22"/>
        </w:rPr>
      </w:pPr>
    </w:p>
    <w:p w14:paraId="0D5227E6" w14:textId="0A30E34B" w:rsidR="006E0643" w:rsidRDefault="006E0643" w:rsidP="006E0643">
      <w:pPr>
        <w:ind w:left="-270"/>
        <w:rPr>
          <w:rFonts w:ascii="Calibri" w:hAnsi="Calibri" w:cs="Calibri"/>
          <w:b/>
          <w:bCs/>
          <w:color w:val="333333"/>
          <w:sz w:val="22"/>
          <w:szCs w:val="22"/>
        </w:rPr>
      </w:pPr>
    </w:p>
    <w:p w14:paraId="23D14C24" w14:textId="77777777" w:rsidR="006E0643" w:rsidRDefault="006E0643" w:rsidP="006E0643">
      <w:pPr>
        <w:ind w:left="-270"/>
        <w:rPr>
          <w:rFonts w:ascii="Calibri" w:hAnsi="Calibri" w:cs="Calibri"/>
          <w:b/>
          <w:bCs/>
          <w:color w:val="333333"/>
          <w:sz w:val="22"/>
          <w:szCs w:val="22"/>
        </w:rPr>
      </w:pPr>
    </w:p>
    <w:p w14:paraId="2F62D3A7" w14:textId="77777777" w:rsidR="006E0643" w:rsidRDefault="006E0643" w:rsidP="006E0643">
      <w:pPr>
        <w:ind w:left="-270"/>
        <w:rPr>
          <w:rFonts w:ascii="Calibri" w:hAnsi="Calibri" w:cs="Calibri"/>
          <w:b/>
          <w:bCs/>
          <w:color w:val="333333"/>
          <w:sz w:val="22"/>
          <w:szCs w:val="22"/>
        </w:rPr>
      </w:pPr>
    </w:p>
    <w:p w14:paraId="7D5E6796" w14:textId="77777777" w:rsidR="006E0643" w:rsidRDefault="006E0643" w:rsidP="006E0643">
      <w:pPr>
        <w:ind w:left="-270"/>
        <w:rPr>
          <w:rFonts w:ascii="Calibri" w:hAnsi="Calibri" w:cs="Calibri"/>
          <w:b/>
          <w:bCs/>
          <w:color w:val="333333"/>
          <w:sz w:val="22"/>
          <w:szCs w:val="22"/>
        </w:rPr>
      </w:pPr>
    </w:p>
    <w:p w14:paraId="29B8CEFE" w14:textId="77777777" w:rsidR="006E0643" w:rsidRDefault="006E0643" w:rsidP="006E0643">
      <w:pPr>
        <w:ind w:left="-270"/>
        <w:rPr>
          <w:rFonts w:ascii="Calibri" w:hAnsi="Calibri" w:cs="Calibri"/>
          <w:b/>
          <w:bCs/>
          <w:color w:val="333333"/>
          <w:sz w:val="22"/>
          <w:szCs w:val="22"/>
        </w:rPr>
      </w:pPr>
    </w:p>
    <w:p w14:paraId="31E9B686" w14:textId="77777777" w:rsidR="006E0643" w:rsidRDefault="006E0643" w:rsidP="006E0643">
      <w:pPr>
        <w:ind w:left="-270"/>
        <w:rPr>
          <w:rFonts w:ascii="Calibri" w:hAnsi="Calibri" w:cs="Calibri"/>
          <w:b/>
          <w:bCs/>
          <w:color w:val="333333"/>
          <w:sz w:val="22"/>
          <w:szCs w:val="22"/>
        </w:rPr>
      </w:pPr>
    </w:p>
    <w:p w14:paraId="6E0BFAC2" w14:textId="77777777" w:rsidR="006E0643" w:rsidRDefault="006E0643" w:rsidP="006E0643">
      <w:pPr>
        <w:ind w:left="-270"/>
        <w:rPr>
          <w:rFonts w:ascii="Calibri" w:hAnsi="Calibri" w:cs="Calibri"/>
          <w:b/>
          <w:bCs/>
          <w:color w:val="333333"/>
          <w:sz w:val="22"/>
          <w:szCs w:val="22"/>
        </w:rPr>
      </w:pPr>
    </w:p>
    <w:p w14:paraId="45C93790" w14:textId="77777777" w:rsidR="006E0643" w:rsidRDefault="006E0643" w:rsidP="00BD4653">
      <w:pPr>
        <w:ind w:left="-270"/>
        <w:rPr>
          <w:rFonts w:ascii="Calibri" w:hAnsi="Calibri" w:cs="Calibri"/>
          <w:color w:val="333333"/>
          <w:sz w:val="22"/>
          <w:szCs w:val="22"/>
        </w:rPr>
      </w:pPr>
    </w:p>
    <w:p w14:paraId="3F450B9A" w14:textId="77777777" w:rsidR="006E0643" w:rsidRDefault="006E0643" w:rsidP="00BD4653">
      <w:pPr>
        <w:ind w:left="-270"/>
        <w:rPr>
          <w:rFonts w:ascii="Calibri" w:hAnsi="Calibri" w:cs="Calibri"/>
          <w:color w:val="333333"/>
          <w:sz w:val="22"/>
          <w:szCs w:val="22"/>
        </w:rPr>
      </w:pPr>
    </w:p>
    <w:p w14:paraId="25C68332" w14:textId="77777777" w:rsidR="006E0643" w:rsidRDefault="006E0643" w:rsidP="00BD4653">
      <w:pPr>
        <w:ind w:left="-270"/>
        <w:rPr>
          <w:rFonts w:ascii="Calibri" w:hAnsi="Calibri" w:cs="Calibri"/>
          <w:color w:val="333333"/>
          <w:sz w:val="22"/>
          <w:szCs w:val="22"/>
        </w:rPr>
      </w:pPr>
    </w:p>
    <w:p w14:paraId="693D603E" w14:textId="77777777" w:rsidR="006E0643" w:rsidRDefault="006E0643" w:rsidP="00BD4653">
      <w:pPr>
        <w:ind w:left="-270"/>
        <w:rPr>
          <w:rFonts w:ascii="Calibri" w:hAnsi="Calibri" w:cs="Calibri"/>
          <w:color w:val="333333"/>
          <w:sz w:val="22"/>
          <w:szCs w:val="22"/>
        </w:rPr>
      </w:pPr>
    </w:p>
    <w:p w14:paraId="50094D5E" w14:textId="77777777" w:rsidR="006E0643" w:rsidRDefault="006E0643" w:rsidP="00BD4653">
      <w:pPr>
        <w:ind w:left="-270"/>
        <w:rPr>
          <w:rFonts w:ascii="Calibri" w:hAnsi="Calibri" w:cs="Calibri"/>
          <w:color w:val="333333"/>
          <w:sz w:val="22"/>
          <w:szCs w:val="22"/>
        </w:rPr>
      </w:pPr>
    </w:p>
    <w:p w14:paraId="19D01847" w14:textId="77777777" w:rsidR="006E0643" w:rsidRDefault="006E0643" w:rsidP="00BD4653">
      <w:pPr>
        <w:ind w:left="-270"/>
        <w:rPr>
          <w:rFonts w:ascii="Calibri" w:hAnsi="Calibri" w:cs="Calibri"/>
          <w:color w:val="333333"/>
          <w:sz w:val="22"/>
          <w:szCs w:val="22"/>
        </w:rPr>
      </w:pPr>
    </w:p>
    <w:p w14:paraId="3899501A" w14:textId="77777777" w:rsidR="006E0643" w:rsidRDefault="006E0643" w:rsidP="00BD4653">
      <w:pPr>
        <w:ind w:left="-270"/>
        <w:rPr>
          <w:rFonts w:ascii="Calibri" w:hAnsi="Calibri" w:cs="Calibri"/>
          <w:color w:val="333333"/>
          <w:sz w:val="22"/>
          <w:szCs w:val="22"/>
        </w:rPr>
      </w:pPr>
    </w:p>
    <w:p w14:paraId="390EA233" w14:textId="77777777" w:rsidR="006E0643" w:rsidRDefault="006E0643" w:rsidP="00BD4653">
      <w:pPr>
        <w:ind w:left="-270"/>
        <w:rPr>
          <w:rFonts w:ascii="Calibri" w:hAnsi="Calibri" w:cs="Calibri"/>
          <w:color w:val="333333"/>
          <w:sz w:val="22"/>
          <w:szCs w:val="22"/>
        </w:rPr>
      </w:pPr>
    </w:p>
    <w:p w14:paraId="70BA4976" w14:textId="77777777" w:rsidR="006E0643" w:rsidRDefault="006E0643" w:rsidP="00BD4653">
      <w:pPr>
        <w:ind w:left="-270"/>
        <w:rPr>
          <w:rFonts w:ascii="Calibri" w:hAnsi="Calibri" w:cs="Calibri"/>
          <w:color w:val="333333"/>
          <w:sz w:val="22"/>
          <w:szCs w:val="22"/>
        </w:rPr>
      </w:pPr>
    </w:p>
    <w:p w14:paraId="3470C8F1" w14:textId="1DD53642" w:rsidR="006E0643" w:rsidRDefault="006E0643" w:rsidP="00BD4653">
      <w:pPr>
        <w:ind w:left="-270"/>
        <w:rPr>
          <w:rFonts w:ascii="Calibri" w:hAnsi="Calibri" w:cs="Calibri"/>
          <w:color w:val="333333"/>
          <w:sz w:val="22"/>
          <w:szCs w:val="22"/>
        </w:rPr>
      </w:pPr>
    </w:p>
    <w:p w14:paraId="64804224" w14:textId="15AAAA3C" w:rsidR="006E0643" w:rsidRDefault="006E0643" w:rsidP="00BD4653">
      <w:pPr>
        <w:ind w:left="-270"/>
        <w:rPr>
          <w:rFonts w:ascii="Calibri" w:hAnsi="Calibri" w:cs="Calibri"/>
          <w:color w:val="333333"/>
          <w:sz w:val="22"/>
          <w:szCs w:val="22"/>
        </w:rPr>
      </w:pPr>
      <w:r w:rsidRPr="006E0643">
        <w:rPr>
          <w:rFonts w:ascii="Calibri" w:hAnsi="Calibri" w:cs="Calibri"/>
          <w:color w:val="333333"/>
          <w:sz w:val="22"/>
          <w:szCs w:val="22"/>
        </w:rPr>
        <w:t>An estimated 54 million Americans have osteoporosis or low bone mass!</w:t>
      </w:r>
      <w:r>
        <w:rPr>
          <w:rFonts w:ascii="Calibri" w:hAnsi="Calibri" w:cs="Calibri"/>
          <w:color w:val="333333"/>
          <w:sz w:val="22"/>
          <w:szCs w:val="22"/>
        </w:rPr>
        <w:t xml:space="preserve"> Learn more and help raise awareness during May’s Osteoporosis Awareness and Prevention Month: </w:t>
      </w:r>
      <w:hyperlink r:id="rId40" w:history="1">
        <w:r w:rsidRPr="00404148">
          <w:rPr>
            <w:rStyle w:val="Hyperlink"/>
            <w:rFonts w:ascii="Calibri" w:eastAsiaTheme="majorEastAsia" w:hAnsi="Calibri" w:cs="Calibri"/>
            <w:color w:val="5E85D4"/>
            <w:sz w:val="22"/>
            <w:szCs w:val="22"/>
          </w:rPr>
          <w:t>https://www.bonehealthandosteoporosis.org/awareness-month</w:t>
        </w:r>
      </w:hyperlink>
      <w:r w:rsidRPr="00EF797A">
        <w:rPr>
          <w:rFonts w:ascii="Calibri" w:hAnsi="Calibri" w:cs="Calibri"/>
          <w:sz w:val="22"/>
          <w:szCs w:val="22"/>
        </w:rPr>
        <w:t xml:space="preserve"> #BeBoneStrong #OAPM20</w:t>
      </w:r>
      <w:r>
        <w:rPr>
          <w:rFonts w:ascii="Calibri" w:hAnsi="Calibri" w:cs="Calibri"/>
          <w:sz w:val="22"/>
          <w:szCs w:val="22"/>
        </w:rPr>
        <w:t>24</w:t>
      </w:r>
      <w:r w:rsidRPr="00EF797A">
        <w:rPr>
          <w:rFonts w:ascii="Calibri" w:hAnsi="Calibri" w:cs="Calibri"/>
          <w:sz w:val="22"/>
          <w:szCs w:val="22"/>
        </w:rPr>
        <w:t xml:space="preserve"> #OsteoporosisAwarenes</w:t>
      </w:r>
      <w:r>
        <w:rPr>
          <w:rFonts w:ascii="Calibri" w:hAnsi="Calibri" w:cs="Calibri"/>
          <w:sz w:val="22"/>
          <w:szCs w:val="22"/>
        </w:rPr>
        <w:t>s</w:t>
      </w:r>
    </w:p>
    <w:p w14:paraId="02186B82" w14:textId="4A6648B6" w:rsidR="006E0643" w:rsidRDefault="0062345D" w:rsidP="00BD4653">
      <w:pPr>
        <w:ind w:left="-270"/>
        <w:rPr>
          <w:rFonts w:ascii="Calibri" w:hAnsi="Calibri" w:cs="Calibri"/>
          <w:color w:val="333333"/>
          <w:sz w:val="22"/>
          <w:szCs w:val="22"/>
        </w:rPr>
      </w:pPr>
      <w:r>
        <w:rPr>
          <w:rFonts w:ascii="Calibri" w:hAnsi="Calibri" w:cs="Calibri"/>
          <w:noProof/>
          <w:color w:val="333333"/>
          <w:sz w:val="22"/>
          <w:szCs w:val="22"/>
          <w14:ligatures w14:val="standardContextual"/>
        </w:rPr>
        <w:drawing>
          <wp:anchor distT="0" distB="0" distL="114300" distR="114300" simplePos="0" relativeHeight="251689984" behindDoc="0" locked="0" layoutInCell="1" allowOverlap="1" wp14:anchorId="4A4D87B0" wp14:editId="51005897">
            <wp:simplePos x="0" y="0"/>
            <wp:positionH relativeFrom="column">
              <wp:posOffset>-154305</wp:posOffset>
            </wp:positionH>
            <wp:positionV relativeFrom="paragraph">
              <wp:posOffset>91170</wp:posOffset>
            </wp:positionV>
            <wp:extent cx="3170514" cy="3170514"/>
            <wp:effectExtent l="0" t="0" r="5080" b="5080"/>
            <wp:wrapNone/>
            <wp:docPr id="16478219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21926" name="Picture 164782192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70514" cy="3170514"/>
                    </a:xfrm>
                    <a:prstGeom prst="rect">
                      <a:avLst/>
                    </a:prstGeom>
                  </pic:spPr>
                </pic:pic>
              </a:graphicData>
            </a:graphic>
            <wp14:sizeRelH relativeFrom="page">
              <wp14:pctWidth>0</wp14:pctWidth>
            </wp14:sizeRelH>
            <wp14:sizeRelV relativeFrom="page">
              <wp14:pctHeight>0</wp14:pctHeight>
            </wp14:sizeRelV>
          </wp:anchor>
        </w:drawing>
      </w:r>
    </w:p>
    <w:p w14:paraId="01EA8F9D" w14:textId="3B872369" w:rsidR="006E0643" w:rsidRDefault="006E0643" w:rsidP="00BD4653">
      <w:pPr>
        <w:ind w:left="-270"/>
        <w:rPr>
          <w:rFonts w:ascii="Calibri" w:hAnsi="Calibri" w:cs="Calibri"/>
          <w:color w:val="333333"/>
          <w:sz w:val="22"/>
          <w:szCs w:val="22"/>
        </w:rPr>
      </w:pPr>
    </w:p>
    <w:p w14:paraId="03CE888B" w14:textId="7BF37A25" w:rsidR="006E0643" w:rsidRDefault="006E0643" w:rsidP="00BD4653">
      <w:pPr>
        <w:ind w:left="-270"/>
        <w:rPr>
          <w:rFonts w:ascii="Calibri" w:hAnsi="Calibri" w:cs="Calibri"/>
          <w:color w:val="333333"/>
          <w:sz w:val="22"/>
          <w:szCs w:val="22"/>
        </w:rPr>
      </w:pPr>
    </w:p>
    <w:p w14:paraId="3588ED6E" w14:textId="673C800E" w:rsidR="006E0643" w:rsidRDefault="006E0643" w:rsidP="00BD4653">
      <w:pPr>
        <w:ind w:left="-270"/>
        <w:rPr>
          <w:rFonts w:ascii="Calibri" w:hAnsi="Calibri" w:cs="Calibri"/>
          <w:color w:val="333333"/>
          <w:sz w:val="22"/>
          <w:szCs w:val="22"/>
        </w:rPr>
      </w:pPr>
    </w:p>
    <w:p w14:paraId="7CE6E82D" w14:textId="05602640" w:rsidR="006E0643" w:rsidRDefault="006E0643" w:rsidP="00BD4653">
      <w:pPr>
        <w:ind w:left="-270"/>
        <w:rPr>
          <w:rFonts w:ascii="Calibri" w:hAnsi="Calibri" w:cs="Calibri"/>
          <w:color w:val="333333"/>
          <w:sz w:val="22"/>
          <w:szCs w:val="22"/>
        </w:rPr>
      </w:pPr>
    </w:p>
    <w:p w14:paraId="57AE7E09" w14:textId="404BB77E" w:rsidR="006E0643" w:rsidRDefault="006E0643" w:rsidP="00BD4653">
      <w:pPr>
        <w:ind w:left="-270"/>
        <w:rPr>
          <w:rFonts w:ascii="Calibri" w:hAnsi="Calibri" w:cs="Calibri"/>
          <w:color w:val="333333"/>
          <w:sz w:val="22"/>
          <w:szCs w:val="22"/>
        </w:rPr>
      </w:pPr>
    </w:p>
    <w:p w14:paraId="3A6D5AD7" w14:textId="4D7E5ED1" w:rsidR="006E0643" w:rsidRDefault="006E0643" w:rsidP="00BD4653">
      <w:pPr>
        <w:ind w:left="-270"/>
        <w:rPr>
          <w:rFonts w:ascii="Calibri" w:hAnsi="Calibri" w:cs="Calibri"/>
          <w:color w:val="333333"/>
          <w:sz w:val="22"/>
          <w:szCs w:val="22"/>
        </w:rPr>
      </w:pPr>
    </w:p>
    <w:p w14:paraId="6CC5A830" w14:textId="56A04D9E" w:rsidR="006E0643" w:rsidRDefault="006E0643" w:rsidP="00BD4653">
      <w:pPr>
        <w:ind w:left="-270"/>
        <w:rPr>
          <w:rFonts w:ascii="Calibri" w:hAnsi="Calibri" w:cs="Calibri"/>
          <w:color w:val="333333"/>
          <w:sz w:val="22"/>
          <w:szCs w:val="22"/>
        </w:rPr>
      </w:pPr>
    </w:p>
    <w:p w14:paraId="1928C64C" w14:textId="77777777" w:rsidR="006E0643" w:rsidRDefault="006E0643" w:rsidP="00BD4653">
      <w:pPr>
        <w:ind w:left="-270"/>
        <w:rPr>
          <w:rFonts w:ascii="Calibri" w:hAnsi="Calibri" w:cs="Calibri"/>
          <w:color w:val="333333"/>
          <w:sz w:val="22"/>
          <w:szCs w:val="22"/>
        </w:rPr>
      </w:pPr>
    </w:p>
    <w:p w14:paraId="1F6B40A0" w14:textId="77777777" w:rsidR="006E0643" w:rsidRDefault="006E0643" w:rsidP="00BD4653">
      <w:pPr>
        <w:ind w:left="-270"/>
        <w:rPr>
          <w:rFonts w:ascii="Calibri" w:hAnsi="Calibri" w:cs="Calibri"/>
          <w:color w:val="333333"/>
          <w:sz w:val="22"/>
          <w:szCs w:val="22"/>
        </w:rPr>
      </w:pPr>
    </w:p>
    <w:p w14:paraId="06E40D38" w14:textId="77777777" w:rsidR="006E0643" w:rsidRDefault="006E0643" w:rsidP="00BD4653">
      <w:pPr>
        <w:ind w:left="-270"/>
        <w:rPr>
          <w:rFonts w:ascii="Calibri" w:hAnsi="Calibri" w:cs="Calibri"/>
          <w:color w:val="333333"/>
          <w:sz w:val="22"/>
          <w:szCs w:val="22"/>
        </w:rPr>
      </w:pPr>
    </w:p>
    <w:p w14:paraId="0CA1DD11" w14:textId="77777777" w:rsidR="006E0643" w:rsidRDefault="006E0643" w:rsidP="00BD4653">
      <w:pPr>
        <w:ind w:left="-270"/>
        <w:rPr>
          <w:rFonts w:ascii="Calibri" w:hAnsi="Calibri" w:cs="Calibri"/>
          <w:color w:val="333333"/>
          <w:sz w:val="22"/>
          <w:szCs w:val="22"/>
        </w:rPr>
      </w:pPr>
    </w:p>
    <w:p w14:paraId="048ADAD7" w14:textId="77777777" w:rsidR="006E0643" w:rsidRDefault="006E0643" w:rsidP="00BD4653">
      <w:pPr>
        <w:ind w:left="-270"/>
        <w:rPr>
          <w:rFonts w:ascii="Calibri" w:hAnsi="Calibri" w:cs="Calibri"/>
          <w:color w:val="333333"/>
          <w:sz w:val="22"/>
          <w:szCs w:val="22"/>
        </w:rPr>
      </w:pPr>
    </w:p>
    <w:p w14:paraId="5E5C39AA" w14:textId="77777777" w:rsidR="006E0643" w:rsidRDefault="006E0643" w:rsidP="00BD4653">
      <w:pPr>
        <w:ind w:left="-270"/>
        <w:rPr>
          <w:rFonts w:ascii="Calibri" w:hAnsi="Calibri" w:cs="Calibri"/>
          <w:color w:val="333333"/>
          <w:sz w:val="22"/>
          <w:szCs w:val="22"/>
        </w:rPr>
      </w:pPr>
    </w:p>
    <w:p w14:paraId="5BF0E67A" w14:textId="77777777" w:rsidR="006E0643" w:rsidRDefault="006E0643" w:rsidP="00BD4653">
      <w:pPr>
        <w:ind w:left="-270"/>
        <w:rPr>
          <w:rFonts w:ascii="Calibri" w:hAnsi="Calibri" w:cs="Calibri"/>
          <w:color w:val="333333"/>
          <w:sz w:val="22"/>
          <w:szCs w:val="22"/>
        </w:rPr>
      </w:pPr>
    </w:p>
    <w:p w14:paraId="3A5ACFCE" w14:textId="77777777" w:rsidR="006E0643" w:rsidRDefault="006E0643" w:rsidP="00BD4653">
      <w:pPr>
        <w:ind w:left="-270"/>
        <w:rPr>
          <w:rFonts w:ascii="Calibri" w:hAnsi="Calibri" w:cs="Calibri"/>
          <w:color w:val="333333"/>
          <w:sz w:val="22"/>
          <w:szCs w:val="22"/>
        </w:rPr>
      </w:pPr>
    </w:p>
    <w:p w14:paraId="44F0D816" w14:textId="77777777" w:rsidR="006E0643" w:rsidRDefault="006E0643" w:rsidP="00BD4653">
      <w:pPr>
        <w:ind w:left="-270"/>
        <w:rPr>
          <w:rFonts w:ascii="Calibri" w:hAnsi="Calibri" w:cs="Calibri"/>
          <w:color w:val="333333"/>
          <w:sz w:val="22"/>
          <w:szCs w:val="22"/>
        </w:rPr>
      </w:pPr>
    </w:p>
    <w:p w14:paraId="70D7267E" w14:textId="77777777" w:rsidR="006E0643" w:rsidRDefault="006E0643" w:rsidP="00BD4653">
      <w:pPr>
        <w:ind w:left="-270"/>
        <w:rPr>
          <w:rFonts w:ascii="Calibri" w:hAnsi="Calibri" w:cs="Calibri"/>
          <w:color w:val="333333"/>
          <w:sz w:val="22"/>
          <w:szCs w:val="22"/>
        </w:rPr>
      </w:pPr>
    </w:p>
    <w:p w14:paraId="79E02A4F" w14:textId="77777777" w:rsidR="006E0643" w:rsidRDefault="006E0643" w:rsidP="00BD4653">
      <w:pPr>
        <w:ind w:left="-270"/>
        <w:rPr>
          <w:rFonts w:ascii="Calibri" w:hAnsi="Calibri" w:cs="Calibri"/>
          <w:color w:val="333333"/>
          <w:sz w:val="22"/>
          <w:szCs w:val="22"/>
        </w:rPr>
      </w:pPr>
    </w:p>
    <w:p w14:paraId="25A0AE43" w14:textId="77777777" w:rsidR="006E0643" w:rsidRDefault="006E0643" w:rsidP="00BD4653">
      <w:pPr>
        <w:ind w:left="-270"/>
        <w:rPr>
          <w:rFonts w:ascii="Calibri" w:hAnsi="Calibri" w:cs="Calibri"/>
          <w:color w:val="333333"/>
          <w:sz w:val="22"/>
          <w:szCs w:val="22"/>
        </w:rPr>
      </w:pPr>
    </w:p>
    <w:p w14:paraId="50B9837C" w14:textId="77777777" w:rsidR="006E0643" w:rsidRDefault="006E0643" w:rsidP="00BD4653">
      <w:pPr>
        <w:ind w:left="-270"/>
        <w:rPr>
          <w:rFonts w:ascii="Calibri" w:hAnsi="Calibri" w:cs="Calibri"/>
          <w:color w:val="333333"/>
          <w:sz w:val="22"/>
          <w:szCs w:val="22"/>
        </w:rPr>
      </w:pPr>
    </w:p>
    <w:p w14:paraId="34C281D6" w14:textId="77777777" w:rsidR="006E0643" w:rsidRDefault="006E0643" w:rsidP="00BD4653">
      <w:pPr>
        <w:ind w:left="-270"/>
        <w:rPr>
          <w:rFonts w:ascii="Calibri" w:hAnsi="Calibri" w:cs="Calibri"/>
          <w:color w:val="333333"/>
          <w:sz w:val="22"/>
          <w:szCs w:val="22"/>
        </w:rPr>
      </w:pPr>
    </w:p>
    <w:p w14:paraId="7C1A9212" w14:textId="0047851D" w:rsidR="006E0643" w:rsidRDefault="00331624" w:rsidP="00331624">
      <w:pPr>
        <w:ind w:left="-274"/>
        <w:rPr>
          <w:rFonts w:ascii="Calibri" w:hAnsi="Calibri" w:cs="Calibri"/>
          <w:color w:val="333333"/>
          <w:sz w:val="22"/>
          <w:szCs w:val="22"/>
        </w:rPr>
      </w:pPr>
      <w:r>
        <w:rPr>
          <w:rFonts w:ascii="Calibri" w:hAnsi="Calibri" w:cs="Calibri"/>
          <w:noProof/>
          <w:color w:val="333333"/>
          <w:sz w:val="22"/>
          <w:szCs w:val="22"/>
          <w14:ligatures w14:val="standardContextual"/>
        </w:rPr>
        <w:lastRenderedPageBreak/>
        <w:drawing>
          <wp:anchor distT="0" distB="0" distL="114300" distR="114300" simplePos="0" relativeHeight="251686912" behindDoc="0" locked="0" layoutInCell="1" allowOverlap="1" wp14:anchorId="507E83A0" wp14:editId="3D39D092">
            <wp:simplePos x="0" y="0"/>
            <wp:positionH relativeFrom="column">
              <wp:posOffset>-165789</wp:posOffset>
            </wp:positionH>
            <wp:positionV relativeFrom="paragraph">
              <wp:posOffset>975198</wp:posOffset>
            </wp:positionV>
            <wp:extent cx="3083560" cy="3083560"/>
            <wp:effectExtent l="0" t="0" r="2540" b="2540"/>
            <wp:wrapNone/>
            <wp:docPr id="1828122452" name="Picture 11" descr="A poster of a dietici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22452" name="Picture 11" descr="A poster of a dieticia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83560" cy="308356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color w:val="333333"/>
          <w:sz w:val="22"/>
          <w:szCs w:val="22"/>
        </w:rPr>
        <w:t>Tune in to the latest episode of</w:t>
      </w:r>
      <w:r w:rsidRPr="00331624">
        <w:rPr>
          <w:rFonts w:ascii="Calibri" w:hAnsi="Calibri" w:cs="Calibri"/>
          <w:color w:val="333333"/>
          <w:sz w:val="22"/>
          <w:szCs w:val="22"/>
        </w:rPr>
        <w:t xml:space="preserve"> Bone Talk</w:t>
      </w:r>
      <w:r>
        <w:rPr>
          <w:rFonts w:ascii="Calibri" w:hAnsi="Calibri" w:cs="Calibri"/>
          <w:color w:val="333333"/>
          <w:sz w:val="22"/>
          <w:szCs w:val="22"/>
        </w:rPr>
        <w:t>!</w:t>
      </w:r>
      <w:r w:rsidRPr="00331624">
        <w:rPr>
          <w:rFonts w:ascii="Calibri" w:hAnsi="Calibri" w:cs="Calibri"/>
          <w:color w:val="333333"/>
          <w:sz w:val="22"/>
          <w:szCs w:val="22"/>
        </w:rPr>
        <w:t xml:space="preserve"> Angie Asche, MS, RD, CSSD, </w:t>
      </w:r>
      <w:r>
        <w:rPr>
          <w:rFonts w:ascii="Calibri" w:hAnsi="Calibri" w:cs="Calibri"/>
          <w:color w:val="333333"/>
          <w:sz w:val="22"/>
          <w:szCs w:val="22"/>
        </w:rPr>
        <w:t xml:space="preserve">joins </w:t>
      </w:r>
      <w:r w:rsidRPr="00331624">
        <w:rPr>
          <w:rFonts w:ascii="Calibri" w:hAnsi="Calibri" w:cs="Calibri"/>
          <w:color w:val="333333"/>
          <w:sz w:val="22"/>
          <w:szCs w:val="22"/>
        </w:rPr>
        <w:t>BHOF CEO Claire Gill to discuss how physical activity and nutritional intake directly affect bone health.</w:t>
      </w:r>
      <w:r>
        <w:rPr>
          <w:rFonts w:ascii="Calibri" w:hAnsi="Calibri" w:cs="Calibri"/>
          <w:color w:val="333333"/>
          <w:sz w:val="22"/>
          <w:szCs w:val="22"/>
        </w:rPr>
        <w:t xml:space="preserve"> As a r</w:t>
      </w:r>
      <w:r w:rsidRPr="00331624">
        <w:rPr>
          <w:rFonts w:ascii="Calibri" w:hAnsi="Calibri" w:cs="Calibri"/>
          <w:color w:val="333333"/>
          <w:sz w:val="22"/>
          <w:szCs w:val="22"/>
        </w:rPr>
        <w:t xml:space="preserve">egistered </w:t>
      </w:r>
      <w:r>
        <w:rPr>
          <w:rFonts w:ascii="Calibri" w:hAnsi="Calibri" w:cs="Calibri"/>
          <w:color w:val="333333"/>
          <w:sz w:val="22"/>
          <w:szCs w:val="22"/>
        </w:rPr>
        <w:t>d</w:t>
      </w:r>
      <w:r w:rsidRPr="00331624">
        <w:rPr>
          <w:rFonts w:ascii="Calibri" w:hAnsi="Calibri" w:cs="Calibri"/>
          <w:color w:val="333333"/>
          <w:sz w:val="22"/>
          <w:szCs w:val="22"/>
        </w:rPr>
        <w:t>ietitian</w:t>
      </w:r>
      <w:r>
        <w:rPr>
          <w:rFonts w:ascii="Calibri" w:hAnsi="Calibri" w:cs="Calibri"/>
          <w:color w:val="333333"/>
          <w:sz w:val="22"/>
          <w:szCs w:val="22"/>
        </w:rPr>
        <w:t>, Angie has</w:t>
      </w:r>
      <w:r w:rsidRPr="00331624">
        <w:rPr>
          <w:rFonts w:ascii="Calibri" w:hAnsi="Calibri" w:cs="Calibri"/>
          <w:color w:val="333333"/>
          <w:sz w:val="22"/>
          <w:szCs w:val="22"/>
        </w:rPr>
        <w:t xml:space="preserve"> worked with hundreds of high school, college, and professional athletes nationwide, educating them on how best to fuel their bodies and achieve top physical performance.</w:t>
      </w:r>
      <w:r>
        <w:rPr>
          <w:rFonts w:ascii="Calibri" w:hAnsi="Calibri" w:cs="Calibri"/>
          <w:color w:val="333333"/>
          <w:sz w:val="22"/>
          <w:szCs w:val="22"/>
        </w:rPr>
        <w:t xml:space="preserve"> Listen here: </w:t>
      </w:r>
      <w:hyperlink r:id="rId43" w:history="1">
        <w:r w:rsidRPr="00331624">
          <w:rPr>
            <w:rStyle w:val="Hyperlink"/>
            <w:rFonts w:ascii="Calibri" w:eastAsiaTheme="majorEastAsia" w:hAnsi="Calibri" w:cs="Calibri"/>
            <w:color w:val="5E85D4"/>
            <w:sz w:val="22"/>
            <w:szCs w:val="22"/>
          </w:rPr>
          <w:t>https://www.bonetalk.org/podcast-episodes/sports-dietitian-reveals-her-playbook-for-better-bone-health</w:t>
        </w:r>
      </w:hyperlink>
      <w:r w:rsidRPr="00331624">
        <w:rPr>
          <w:rStyle w:val="Hyperlink"/>
          <w:rFonts w:eastAsiaTheme="majorEastAsia"/>
          <w:color w:val="5E85D4"/>
        </w:rPr>
        <w:t xml:space="preserve"> </w:t>
      </w:r>
    </w:p>
    <w:sectPr w:rsidR="006E0643" w:rsidSect="003A3359">
      <w:type w:val="continuous"/>
      <w:pgSz w:w="12240" w:h="15840"/>
      <w:pgMar w:top="1044" w:right="1440" w:bottom="5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90909" w14:textId="77777777" w:rsidR="003A3359" w:rsidRDefault="003A3359" w:rsidP="00853E3E">
      <w:r>
        <w:separator/>
      </w:r>
    </w:p>
  </w:endnote>
  <w:endnote w:type="continuationSeparator" w:id="0">
    <w:p w14:paraId="1B84B8D1" w14:textId="77777777" w:rsidR="003A3359" w:rsidRDefault="003A3359" w:rsidP="00853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Slab">
    <w:panose1 w:val="00000000000000000000"/>
    <w:charset w:val="00"/>
    <w:family w:val="auto"/>
    <w:pitch w:val="variable"/>
    <w:sig w:usb0="000000FF" w:usb1="00000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B1FC7" w14:textId="77777777" w:rsidR="003A3359" w:rsidRDefault="003A3359" w:rsidP="00853E3E">
      <w:r>
        <w:separator/>
      </w:r>
    </w:p>
  </w:footnote>
  <w:footnote w:type="continuationSeparator" w:id="0">
    <w:p w14:paraId="2F195A83" w14:textId="77777777" w:rsidR="003A3359" w:rsidRDefault="003A3359" w:rsidP="00853E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3516B4"/>
    <w:multiLevelType w:val="hybridMultilevel"/>
    <w:tmpl w:val="66F2E0CE"/>
    <w:lvl w:ilvl="0" w:tplc="F7946A9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461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653"/>
    <w:rsid w:val="0000054F"/>
    <w:rsid w:val="00141985"/>
    <w:rsid w:val="00196EB5"/>
    <w:rsid w:val="001D2EF7"/>
    <w:rsid w:val="002D1822"/>
    <w:rsid w:val="00331624"/>
    <w:rsid w:val="00377208"/>
    <w:rsid w:val="003A3359"/>
    <w:rsid w:val="003B2BD4"/>
    <w:rsid w:val="0040072C"/>
    <w:rsid w:val="00404148"/>
    <w:rsid w:val="005136B6"/>
    <w:rsid w:val="005635E1"/>
    <w:rsid w:val="005A2E23"/>
    <w:rsid w:val="0062345D"/>
    <w:rsid w:val="00647A11"/>
    <w:rsid w:val="00675421"/>
    <w:rsid w:val="006E0643"/>
    <w:rsid w:val="00721393"/>
    <w:rsid w:val="007D3307"/>
    <w:rsid w:val="00853E3E"/>
    <w:rsid w:val="00943770"/>
    <w:rsid w:val="00943DA9"/>
    <w:rsid w:val="00AA5E82"/>
    <w:rsid w:val="00AB41FC"/>
    <w:rsid w:val="00B80C61"/>
    <w:rsid w:val="00BD4653"/>
    <w:rsid w:val="00BE4885"/>
    <w:rsid w:val="00BF151B"/>
    <w:rsid w:val="00C66BF8"/>
    <w:rsid w:val="00C7376F"/>
    <w:rsid w:val="00D5203A"/>
    <w:rsid w:val="00DA6F24"/>
    <w:rsid w:val="00DB58D0"/>
    <w:rsid w:val="00DE3BBE"/>
    <w:rsid w:val="00E04718"/>
    <w:rsid w:val="00F957EB"/>
    <w:rsid w:val="00FF3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7ADA4"/>
  <w15:chartTrackingRefBased/>
  <w15:docId w15:val="{36B88E0E-19C0-C448-A7E1-36D84DD28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624"/>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BD46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46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46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46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46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46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46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46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46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46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46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46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46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46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46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46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46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4653"/>
    <w:rPr>
      <w:rFonts w:eastAsiaTheme="majorEastAsia" w:cstheme="majorBidi"/>
      <w:color w:val="272727" w:themeColor="text1" w:themeTint="D8"/>
    </w:rPr>
  </w:style>
  <w:style w:type="paragraph" w:styleId="Title">
    <w:name w:val="Title"/>
    <w:basedOn w:val="Normal"/>
    <w:next w:val="Normal"/>
    <w:link w:val="TitleChar"/>
    <w:uiPriority w:val="10"/>
    <w:qFormat/>
    <w:rsid w:val="00BD465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46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465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46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46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D4653"/>
    <w:rPr>
      <w:i/>
      <w:iCs/>
      <w:color w:val="404040" w:themeColor="text1" w:themeTint="BF"/>
    </w:rPr>
  </w:style>
  <w:style w:type="paragraph" w:styleId="ListParagraph">
    <w:name w:val="List Paragraph"/>
    <w:basedOn w:val="Normal"/>
    <w:uiPriority w:val="34"/>
    <w:qFormat/>
    <w:rsid w:val="00BD4653"/>
    <w:pPr>
      <w:ind w:left="720"/>
      <w:contextualSpacing/>
    </w:pPr>
  </w:style>
  <w:style w:type="character" w:styleId="IntenseEmphasis">
    <w:name w:val="Intense Emphasis"/>
    <w:basedOn w:val="DefaultParagraphFont"/>
    <w:uiPriority w:val="21"/>
    <w:qFormat/>
    <w:rsid w:val="00BD4653"/>
    <w:rPr>
      <w:i/>
      <w:iCs/>
      <w:color w:val="0F4761" w:themeColor="accent1" w:themeShade="BF"/>
    </w:rPr>
  </w:style>
  <w:style w:type="paragraph" w:styleId="IntenseQuote">
    <w:name w:val="Intense Quote"/>
    <w:basedOn w:val="Normal"/>
    <w:next w:val="Normal"/>
    <w:link w:val="IntenseQuoteChar"/>
    <w:uiPriority w:val="30"/>
    <w:qFormat/>
    <w:rsid w:val="00BD46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4653"/>
    <w:rPr>
      <w:i/>
      <w:iCs/>
      <w:color w:val="0F4761" w:themeColor="accent1" w:themeShade="BF"/>
    </w:rPr>
  </w:style>
  <w:style w:type="character" w:styleId="IntenseReference">
    <w:name w:val="Intense Reference"/>
    <w:basedOn w:val="DefaultParagraphFont"/>
    <w:uiPriority w:val="32"/>
    <w:qFormat/>
    <w:rsid w:val="00BD4653"/>
    <w:rPr>
      <w:b/>
      <w:bCs/>
      <w:smallCaps/>
      <w:color w:val="0F4761" w:themeColor="accent1" w:themeShade="BF"/>
      <w:spacing w:val="5"/>
    </w:rPr>
  </w:style>
  <w:style w:type="paragraph" w:styleId="BodyText">
    <w:name w:val="Body Text"/>
    <w:basedOn w:val="Normal"/>
    <w:link w:val="BodyTextChar"/>
    <w:uiPriority w:val="1"/>
    <w:qFormat/>
    <w:rsid w:val="00BD4653"/>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BD4653"/>
    <w:rPr>
      <w:rFonts w:ascii="Arial" w:eastAsia="Arial" w:hAnsi="Arial" w:cs="Arial"/>
      <w:kern w:val="0"/>
      <w:sz w:val="22"/>
      <w:szCs w:val="22"/>
      <w14:ligatures w14:val="none"/>
    </w:rPr>
  </w:style>
  <w:style w:type="paragraph" w:customStyle="1" w:styleId="TableParagraph">
    <w:name w:val="Table Paragraph"/>
    <w:basedOn w:val="Normal"/>
    <w:uiPriority w:val="1"/>
    <w:qFormat/>
    <w:rsid w:val="00BD4653"/>
    <w:pPr>
      <w:widowControl w:val="0"/>
      <w:autoSpaceDE w:val="0"/>
      <w:autoSpaceDN w:val="0"/>
      <w:spacing w:before="106"/>
      <w:ind w:left="94"/>
    </w:pPr>
    <w:rPr>
      <w:rFonts w:ascii="Arial" w:eastAsia="Arial" w:hAnsi="Arial" w:cs="Arial"/>
      <w:sz w:val="22"/>
      <w:szCs w:val="22"/>
    </w:rPr>
  </w:style>
  <w:style w:type="character" w:styleId="Strong">
    <w:name w:val="Strong"/>
    <w:basedOn w:val="DefaultParagraphFont"/>
    <w:uiPriority w:val="22"/>
    <w:qFormat/>
    <w:rsid w:val="00BD4653"/>
    <w:rPr>
      <w:b/>
      <w:bCs/>
    </w:rPr>
  </w:style>
  <w:style w:type="character" w:styleId="Hyperlink">
    <w:name w:val="Hyperlink"/>
    <w:basedOn w:val="DefaultParagraphFont"/>
    <w:uiPriority w:val="99"/>
    <w:unhideWhenUsed/>
    <w:rsid w:val="00BD4653"/>
    <w:rPr>
      <w:color w:val="467886" w:themeColor="hyperlink"/>
      <w:u w:val="single"/>
    </w:rPr>
  </w:style>
  <w:style w:type="paragraph" w:styleId="NormalWeb">
    <w:name w:val="Normal (Web)"/>
    <w:basedOn w:val="Normal"/>
    <w:uiPriority w:val="99"/>
    <w:unhideWhenUsed/>
    <w:rsid w:val="00BD4653"/>
    <w:pPr>
      <w:spacing w:before="100" w:beforeAutospacing="1" w:after="100" w:afterAutospacing="1"/>
    </w:pPr>
  </w:style>
  <w:style w:type="character" w:styleId="UnresolvedMention">
    <w:name w:val="Unresolved Mention"/>
    <w:basedOn w:val="DefaultParagraphFont"/>
    <w:uiPriority w:val="99"/>
    <w:semiHidden/>
    <w:unhideWhenUsed/>
    <w:rsid w:val="00AB41FC"/>
    <w:rPr>
      <w:color w:val="605E5C"/>
      <w:shd w:val="clear" w:color="auto" w:fill="E1DFDD"/>
    </w:rPr>
  </w:style>
  <w:style w:type="paragraph" w:styleId="Header">
    <w:name w:val="header"/>
    <w:basedOn w:val="Normal"/>
    <w:link w:val="HeaderChar"/>
    <w:uiPriority w:val="99"/>
    <w:unhideWhenUsed/>
    <w:rsid w:val="00853E3E"/>
    <w:pPr>
      <w:tabs>
        <w:tab w:val="center" w:pos="4680"/>
        <w:tab w:val="right" w:pos="9360"/>
      </w:tabs>
    </w:pPr>
  </w:style>
  <w:style w:type="character" w:customStyle="1" w:styleId="HeaderChar">
    <w:name w:val="Header Char"/>
    <w:basedOn w:val="DefaultParagraphFont"/>
    <w:link w:val="Header"/>
    <w:uiPriority w:val="99"/>
    <w:rsid w:val="00853E3E"/>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853E3E"/>
    <w:pPr>
      <w:tabs>
        <w:tab w:val="center" w:pos="4680"/>
        <w:tab w:val="right" w:pos="9360"/>
      </w:tabs>
    </w:pPr>
  </w:style>
  <w:style w:type="character" w:customStyle="1" w:styleId="FooterChar">
    <w:name w:val="Footer Char"/>
    <w:basedOn w:val="DefaultParagraphFont"/>
    <w:link w:val="Footer"/>
    <w:uiPriority w:val="99"/>
    <w:rsid w:val="00853E3E"/>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5635E1"/>
    <w:rPr>
      <w:color w:val="96607D" w:themeColor="followedHyperlink"/>
      <w:u w:val="single"/>
    </w:rPr>
  </w:style>
  <w:style w:type="character" w:customStyle="1" w:styleId="oypena">
    <w:name w:val="oypena"/>
    <w:basedOn w:val="DefaultParagraphFont"/>
    <w:rsid w:val="006E0643"/>
  </w:style>
  <w:style w:type="character" w:customStyle="1" w:styleId="apple-converted-space">
    <w:name w:val="apple-converted-space"/>
    <w:basedOn w:val="DefaultParagraphFont"/>
    <w:rsid w:val="006E0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08477">
      <w:bodyDiv w:val="1"/>
      <w:marLeft w:val="0"/>
      <w:marRight w:val="0"/>
      <w:marTop w:val="0"/>
      <w:marBottom w:val="0"/>
      <w:divBdr>
        <w:top w:val="none" w:sz="0" w:space="0" w:color="auto"/>
        <w:left w:val="none" w:sz="0" w:space="0" w:color="auto"/>
        <w:bottom w:val="none" w:sz="0" w:space="0" w:color="auto"/>
        <w:right w:val="none" w:sz="0" w:space="0" w:color="auto"/>
      </w:divBdr>
    </w:div>
    <w:div w:id="233590111">
      <w:bodyDiv w:val="1"/>
      <w:marLeft w:val="0"/>
      <w:marRight w:val="0"/>
      <w:marTop w:val="0"/>
      <w:marBottom w:val="0"/>
      <w:divBdr>
        <w:top w:val="none" w:sz="0" w:space="0" w:color="auto"/>
        <w:left w:val="none" w:sz="0" w:space="0" w:color="auto"/>
        <w:bottom w:val="none" w:sz="0" w:space="0" w:color="auto"/>
        <w:right w:val="none" w:sz="0" w:space="0" w:color="auto"/>
      </w:divBdr>
    </w:div>
    <w:div w:id="1630431541">
      <w:bodyDiv w:val="1"/>
      <w:marLeft w:val="0"/>
      <w:marRight w:val="0"/>
      <w:marTop w:val="0"/>
      <w:marBottom w:val="0"/>
      <w:divBdr>
        <w:top w:val="none" w:sz="0" w:space="0" w:color="auto"/>
        <w:left w:val="none" w:sz="0" w:space="0" w:color="auto"/>
        <w:bottom w:val="none" w:sz="0" w:space="0" w:color="auto"/>
        <w:right w:val="none" w:sz="0" w:space="0" w:color="auto"/>
      </w:divBdr>
    </w:div>
    <w:div w:id="207199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bonehealthandosteoporosisfoundation" TargetMode="External"/><Relationship Id="rId18" Type="http://schemas.openxmlformats.org/officeDocument/2006/relationships/hyperlink" Target="https://www.bonetalk.org/" TargetMode="External"/><Relationship Id="rId26" Type="http://schemas.openxmlformats.org/officeDocument/2006/relationships/hyperlink" Target="https://www.bonehealthandosteoporosis.org/awareness-month" TargetMode="External"/><Relationship Id="rId39" Type="http://schemas.openxmlformats.org/officeDocument/2006/relationships/image" Target="media/image12.png"/><Relationship Id="rId21" Type="http://schemas.openxmlformats.org/officeDocument/2006/relationships/hyperlink" Target="https://www.bonehealthandosteoporosis.org/patients/bhof-resource-library" TargetMode="External"/><Relationship Id="rId34" Type="http://schemas.openxmlformats.org/officeDocument/2006/relationships/hyperlink" Target="https://www.bonehealthandosteoporosis.org/awareness-month" TargetMode="External"/><Relationship Id="rId42" Type="http://schemas.openxmlformats.org/officeDocument/2006/relationships/image" Target="media/image1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instagram.com/bonehealthandosteoporosis"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bonehealthandosteoporosis.org/awareness-month" TargetMode="External"/><Relationship Id="rId32" Type="http://schemas.openxmlformats.org/officeDocument/2006/relationships/hyperlink" Target="https://www.bonehealthandosteoporosis.org/awareness-month" TargetMode="External"/><Relationship Id="rId37" Type="http://schemas.openxmlformats.org/officeDocument/2006/relationships/image" Target="media/image11.png"/><Relationship Id="rId40" Type="http://schemas.openxmlformats.org/officeDocument/2006/relationships/hyperlink" Target="https://www.bonehealthandosteoporosis.org/awareness-month"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linkedin.com/company/bone-health-and-osteoporosis-foundation" TargetMode="External"/><Relationship Id="rId23" Type="http://schemas.openxmlformats.org/officeDocument/2006/relationships/hyperlink" Target="https://www.bonehealthandosteoporosis.org/wp-content/uploads/Awareness-Month-2024-Graphics.zip" TargetMode="External"/><Relationship Id="rId28" Type="http://schemas.openxmlformats.org/officeDocument/2006/relationships/hyperlink" Target="https://www.bonehealthandosteoporosis.org/awareness-month" TargetMode="External"/><Relationship Id="rId36" Type="http://schemas.openxmlformats.org/officeDocument/2006/relationships/hyperlink" Target="https://www.bonehealthandosteoporosis.org/awareness-month" TargetMode="External"/><Relationship Id="rId10" Type="http://schemas.openxmlformats.org/officeDocument/2006/relationships/hyperlink" Target="https://www.bonehealthandosteoporosis.org/awareness-month" TargetMode="External"/><Relationship Id="rId19" Type="http://schemas.openxmlformats.org/officeDocument/2006/relationships/hyperlink" Target="https://www.bonehealthandosteoporosis.org/patients/patient-support/bhof-support-groups" TargetMode="External"/><Relationship Id="rId31"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twitter.com/Bonehealthbhof" TargetMode="External"/><Relationship Id="rId22" Type="http://schemas.openxmlformats.org/officeDocument/2006/relationships/hyperlink" Target="https://www.bonehealthandosteoporosis.org/hbfl" TargetMode="External"/><Relationship Id="rId27" Type="http://schemas.openxmlformats.org/officeDocument/2006/relationships/image" Target="media/image6.png"/><Relationship Id="rId30" Type="http://schemas.openxmlformats.org/officeDocument/2006/relationships/hyperlink" Target="https://www.bonehealthandosteoporosis.org/awareness-month" TargetMode="External"/><Relationship Id="rId35" Type="http://schemas.openxmlformats.org/officeDocument/2006/relationships/image" Target="media/image10.png"/><Relationship Id="rId43" Type="http://schemas.openxmlformats.org/officeDocument/2006/relationships/hyperlink" Target="https://www.bonetalk.org/podcast-episodes/sports-dietitian-reveals-her-playbook-for-better-bone-health" TargetMode="External"/><Relationship Id="rId8" Type="http://schemas.openxmlformats.org/officeDocument/2006/relationships/hyperlink" Target="https://www.bonehealthandosteoporosis.org/awareness-month"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bonehealthandosteoporosis.org/patients/patient-support/bhof-events"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s://www.bonehealthandosteoporosis.org/awareness-month" TargetMode="External"/><Relationship Id="rId20" Type="http://schemas.openxmlformats.org/officeDocument/2006/relationships/hyperlink" Target="https://www.pathtogoodbonehealth.org/" TargetMode="External"/><Relationship Id="rId4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7</Pages>
  <Words>1168</Words>
  <Characters>6661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Carina May</dc:creator>
  <cp:keywords/>
  <dc:description/>
  <cp:lastModifiedBy>Carina May</cp:lastModifiedBy>
  <cp:revision>18</cp:revision>
  <dcterms:created xsi:type="dcterms:W3CDTF">2024-04-25T16:57:00Z</dcterms:created>
  <dcterms:modified xsi:type="dcterms:W3CDTF">2024-04-29T16:30:00Z</dcterms:modified>
</cp:coreProperties>
</file>